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EEAB" w14:textId="77777777">
      <w:pPr>
        <w:spacing w:before="1440"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OHRP NOTIFICATION OF A WAIVER OF THE CONSENT PROCESS FOR PLANNED EMERGENCY RESEARCH</w:t>
      </w:r>
    </w:p>
    <w:p w14:paraId="0AE300AC" w14:textId="13A712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419D8533" w14:textId="77777777">
      <w:pPr>
        <w:rPr>
          <w:rFonts w:ascii="Arial" w:hAnsi="Arial" w:cs="Arial"/>
          <w:sz w:val="22"/>
          <w:szCs w:val="22"/>
        </w:rPr>
        <w:sectPr>
          <w:foot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30BD0A4" w14:textId="77777777">
      <w:pPr>
        <w:rPr>
          <w:rFonts w:ascii="Arial" w:hAnsi="Arial" w:cs="Arial"/>
          <w:sz w:val="22"/>
          <w:szCs w:val="22"/>
        </w:rPr>
      </w:pPr>
    </w:p>
    <w:p w14:paraId="074FF8A0" w14:textId="77777777">
      <w:pPr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&lt;Send when the research is subject to OHRP oversight.&gt;</w:t>
      </w:r>
    </w:p>
    <w:p w14:paraId="2201CBD2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 of Policy and Assurances</w:t>
      </w:r>
    </w:p>
    <w:p w14:paraId="39F50BE2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for Human Research Protections</w:t>
      </w:r>
    </w:p>
    <w:p w14:paraId="08D5B9B7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Department of</w:t>
      </w:r>
      <w:r>
        <w:rPr>
          <w:rFonts w:ascii="Arial" w:hAnsi="Arial" w:cs="Arial"/>
          <w:sz w:val="22"/>
          <w:szCs w:val="22"/>
        </w:rPr>
        <w:t xml:space="preserve"> Health and Human Services</w:t>
      </w:r>
    </w:p>
    <w:p w14:paraId="0A426871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1101 Wootton Parkway, Suite 200</w:t>
      </w:r>
    </w:p>
    <w:p w14:paraId="30AD6B0D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Rockville, MD 20852</w:t>
      </w:r>
    </w:p>
    <w:p w14:paraId="07F0ADD0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(866) 447-4777</w:t>
      </w:r>
    </w:p>
    <w:p w14:paraId="3748C11B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(301) 496-7005</w:t>
      </w:r>
    </w:p>
    <w:p w14:paraId="7D24F9A7" w14:textId="77777777">
      <w:pPr>
        <w:spacing w:after="240"/>
        <w:rPr>
          <w:rFonts w:ascii="Arial" w:hAnsi="Arial" w:cs="Arial"/>
          <w:sz w:val="22"/>
          <w:szCs w:val="22"/>
        </w:rPr>
      </w:pPr>
      <w:hyperlink w:history="1" r:id="rId11">
        <w:r>
          <w:rPr>
            <w:rStyle w:val="Hyperlink"/>
            <w:rFonts w:ascii="Arial" w:hAnsi="Arial" w:cs="Arial"/>
            <w:sz w:val="22"/>
            <w:szCs w:val="22"/>
          </w:rPr>
          <w:t>ohrp@osophs.dhhs.gov</w:t>
        </w:r>
      </w:hyperlink>
    </w:p>
    <w:p w14:paraId="0E8A7B80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>
        <w:rPr>
          <w:rFonts w:ascii="Arial" w:hAnsi="Arial" w:cs="Arial"/>
          <w:sz w:val="22"/>
          <w:szCs w:val="22"/>
        </w:rPr>
        <w:t>Sir or Madam</w:t>
      </w:r>
      <w:r>
        <w:rPr>
          <w:rFonts w:ascii="Arial" w:hAnsi="Arial" w:cs="Arial"/>
          <w:sz w:val="22"/>
          <w:szCs w:val="22"/>
        </w:rPr>
        <w:t>:</w:t>
      </w:r>
    </w:p>
    <w:p w14:paraId="71B08C7A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i/>
          <w:sz w:val="22"/>
          <w:szCs w:val="22"/>
        </w:rPr>
        <w:t>&lt;Date of IRB Meeting&gt;</w:t>
      </w:r>
      <w:r>
        <w:rPr>
          <w:rFonts w:ascii="Arial" w:hAnsi="Arial" w:cs="Arial"/>
          <w:sz w:val="22"/>
          <w:szCs w:val="22"/>
        </w:rPr>
        <w:t xml:space="preserve"> the IRB approved a </w:t>
      </w:r>
      <w:r>
        <w:rPr>
          <w:rFonts w:ascii="Arial" w:hAnsi="Arial" w:cs="Arial"/>
          <w:sz w:val="22"/>
          <w:szCs w:val="22"/>
        </w:rPr>
        <w:t xml:space="preserve">protocol </w:t>
      </w:r>
      <w:r>
        <w:rPr>
          <w:rFonts w:ascii="Arial" w:hAnsi="Arial" w:cs="Arial"/>
          <w:sz w:val="22"/>
          <w:szCs w:val="22"/>
        </w:rPr>
        <w:t xml:space="preserve">involving a 45 CFR </w:t>
      </w:r>
      <w:r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46 WAIVER OF INFORMED CONSENT REQUIREMENTS IN CERTAIN EMERGENCY RESEARCH (Federal Register Wednesday, October 2, 1996, 61(192):51531-51533)</w:t>
      </w:r>
      <w:r>
        <w:rPr>
          <w:rFonts w:ascii="Arial" w:hAnsi="Arial" w:cs="Arial"/>
          <w:sz w:val="22"/>
          <w:szCs w:val="22"/>
        </w:rPr>
        <w:t>:</w:t>
      </w:r>
    </w:p>
    <w:p w14:paraId="1D0A2041" w14:textId="77777777">
      <w:pPr>
        <w:keepNext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institution conducting the research is:</w:t>
      </w:r>
    </w:p>
    <w:tbl>
      <w:tblPr>
        <w:tblStyle w:val="TableGrid"/>
        <w:tblW w:w="8194" w:type="dxa"/>
        <w:tblLook w:val="01E0" w:firstRow="1" w:lastRow="1" w:firstColumn="1" w:lastColumn="1" w:noHBand="0" w:noVBand="0"/>
      </w:tblPr>
      <w:tblGrid>
        <w:gridCol w:w="2718"/>
        <w:gridCol w:w="5476"/>
      </w:tblGrid>
      <w:tr w14:paraId="1F13AEB5" w14:textId="77777777">
        <w:tc>
          <w:tcPr>
            <w:tcW w:w="2718" w:type="dxa"/>
          </w:tcPr>
          <w:p w14:paraId="3CF03703" w14:textId="3B3E8B19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Institution Information</w:t>
            </w:r>
          </w:p>
        </w:tc>
        <w:tc>
          <w:tcPr>
            <w:tcW w:w="5476" w:type="dxa"/>
          </w:tcPr>
          <w:p w14:paraId="667B3100" w14:textId="0DF1DAAD">
            <w:pPr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Institution Details</w:t>
            </w:r>
          </w:p>
        </w:tc>
      </w:tr>
      <w:tr w14:paraId="56E99A71" w14:textId="77777777">
        <w:tc>
          <w:tcPr>
            <w:tcW w:w="2718" w:type="dxa"/>
          </w:tcPr>
          <w:p w14:paraId="288421E0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Organization:</w:t>
            </w:r>
          </w:p>
        </w:tc>
        <w:tc>
          <w:tcPr>
            <w:tcW w:w="5476" w:type="dxa"/>
          </w:tcPr>
          <w:p w14:paraId="7014540E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88FA03C" w14:textId="77777777">
        <w:tc>
          <w:tcPr>
            <w:tcW w:w="2718" w:type="dxa"/>
          </w:tcPr>
          <w:p w14:paraId="5AD6B68B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FWA:</w:t>
            </w:r>
          </w:p>
        </w:tc>
        <w:tc>
          <w:tcPr>
            <w:tcW w:w="5476" w:type="dxa"/>
          </w:tcPr>
          <w:p w14:paraId="7A25D5FF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79AB67" w14:textId="77777777">
        <w:tc>
          <w:tcPr>
            <w:tcW w:w="2718" w:type="dxa"/>
          </w:tcPr>
          <w:p w14:paraId="5902D65E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IRB Registration:</w:t>
            </w:r>
          </w:p>
        </w:tc>
        <w:tc>
          <w:tcPr>
            <w:tcW w:w="5476" w:type="dxa"/>
          </w:tcPr>
          <w:p w14:paraId="5CE6B34E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564E086" w14:textId="77777777">
        <w:tc>
          <w:tcPr>
            <w:tcW w:w="2718" w:type="dxa"/>
          </w:tcPr>
          <w:p w14:paraId="6BB14FC1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5476" w:type="dxa"/>
          </w:tcPr>
          <w:p w14:paraId="0C4D87F1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0B2CBE8" w14:textId="77777777">
        <w:tc>
          <w:tcPr>
            <w:tcW w:w="2718" w:type="dxa"/>
          </w:tcPr>
          <w:p w14:paraId="5A064274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Name:</w:t>
            </w:r>
          </w:p>
        </w:tc>
        <w:tc>
          <w:tcPr>
            <w:tcW w:w="5476" w:type="dxa"/>
          </w:tcPr>
          <w:p w14:paraId="3D304ACF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1F249A8" w14:textId="77777777">
        <w:tc>
          <w:tcPr>
            <w:tcW w:w="2606" w:type="dxa"/>
          </w:tcPr>
          <w:p w14:paraId="66453B8D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Title:</w:t>
            </w:r>
          </w:p>
        </w:tc>
        <w:tc>
          <w:tcPr>
            <w:tcW w:w="5476" w:type="dxa"/>
          </w:tcPr>
          <w:p w14:paraId="090A79E0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BB1A796" w14:textId="77777777">
        <w:tc>
          <w:tcPr>
            <w:tcW w:w="2606" w:type="dxa"/>
          </w:tcPr>
          <w:p w14:paraId="7700B694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Phone:</w:t>
            </w:r>
          </w:p>
        </w:tc>
        <w:tc>
          <w:tcPr>
            <w:tcW w:w="5476" w:type="dxa"/>
          </w:tcPr>
          <w:p w14:paraId="7169320A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14:paraId="4C0EA075" w14:textId="77777777">
        <w:tc>
          <w:tcPr>
            <w:tcW w:w="2606" w:type="dxa"/>
          </w:tcPr>
          <w:p w14:paraId="19770C5F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Fax:</w:t>
            </w:r>
          </w:p>
        </w:tc>
        <w:tc>
          <w:tcPr>
            <w:tcW w:w="5476" w:type="dxa"/>
          </w:tcPr>
          <w:p w14:paraId="07225B20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14:paraId="30F113C9" w14:textId="77777777">
        <w:tc>
          <w:tcPr>
            <w:tcW w:w="2606" w:type="dxa"/>
          </w:tcPr>
          <w:p w14:paraId="682E8D6E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Email:</w:t>
            </w:r>
          </w:p>
        </w:tc>
        <w:tc>
          <w:tcPr>
            <w:tcW w:w="5476" w:type="dxa"/>
          </w:tcPr>
          <w:p w14:paraId="5CF4A880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B90E554" w14:textId="77777777">
      <w:pPr>
        <w:keepNext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notification is in regard to:</w:t>
      </w: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2610"/>
        <w:gridCol w:w="5580"/>
      </w:tblGrid>
      <w:tr w14:paraId="5EE37F9E" w14:textId="77777777">
        <w:tc>
          <w:tcPr>
            <w:tcW w:w="2610" w:type="dxa"/>
          </w:tcPr>
          <w:p w14:paraId="02B1AC2A" w14:textId="0AC20097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Protocol Information</w:t>
            </w:r>
          </w:p>
        </w:tc>
        <w:tc>
          <w:tcPr>
            <w:tcW w:w="5580" w:type="dxa"/>
          </w:tcPr>
          <w:p w14:paraId="752671AA" w14:textId="2F9C2F88">
            <w:pPr>
              <w:keepNext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Submission Details</w:t>
            </w:r>
          </w:p>
        </w:tc>
      </w:tr>
      <w:tr w14:paraId="21FC59DA" w14:textId="77777777">
        <w:tc>
          <w:tcPr>
            <w:tcW w:w="2610" w:type="dxa"/>
          </w:tcPr>
          <w:p w14:paraId="70BAA326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Review:</w:t>
            </w:r>
          </w:p>
        </w:tc>
        <w:tc>
          <w:tcPr>
            <w:tcW w:w="5580" w:type="dxa"/>
          </w:tcPr>
          <w:p w14:paraId="4311EEA0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Initial, Continuing, or Modification&gt;</w:t>
            </w:r>
          </w:p>
        </w:tc>
      </w:tr>
      <w:tr w14:paraId="5FAB1069" w14:textId="77777777">
        <w:tc>
          <w:tcPr>
            <w:tcW w:w="2610" w:type="dxa"/>
          </w:tcPr>
          <w:p w14:paraId="690FBEFC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5580" w:type="dxa"/>
          </w:tcPr>
          <w:p w14:paraId="1C1EABA1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811121D" w14:textId="77777777">
        <w:tc>
          <w:tcPr>
            <w:tcW w:w="2610" w:type="dxa"/>
          </w:tcPr>
          <w:p w14:paraId="40A16C94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Investigator:</w:t>
            </w:r>
          </w:p>
        </w:tc>
        <w:tc>
          <w:tcPr>
            <w:tcW w:w="5580" w:type="dxa"/>
          </w:tcPr>
          <w:p w14:paraId="0BCF3AD7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A1B6F11" w14:textId="77777777">
        <w:tc>
          <w:tcPr>
            <w:tcW w:w="2610" w:type="dxa"/>
          </w:tcPr>
          <w:p w14:paraId="31F0AB5E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IRB ID:</w:t>
            </w:r>
          </w:p>
        </w:tc>
        <w:tc>
          <w:tcPr>
            <w:tcW w:w="5580" w:type="dxa"/>
          </w:tcPr>
          <w:p w14:paraId="78EAFDE7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6B059E5" w14:textId="77777777">
        <w:tc>
          <w:tcPr>
            <w:tcW w:w="2610" w:type="dxa"/>
          </w:tcPr>
          <w:p w14:paraId="3980CB99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Funding:</w:t>
            </w:r>
          </w:p>
        </w:tc>
        <w:tc>
          <w:tcPr>
            <w:tcW w:w="5580" w:type="dxa"/>
          </w:tcPr>
          <w:p w14:paraId="1D0F800E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092EFE82" w14:textId="77777777">
        <w:tc>
          <w:tcPr>
            <w:tcW w:w="2610" w:type="dxa"/>
          </w:tcPr>
          <w:p w14:paraId="6675AAF6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Title:</w:t>
            </w:r>
          </w:p>
        </w:tc>
        <w:tc>
          <w:tcPr>
            <w:tcW w:w="5580" w:type="dxa"/>
          </w:tcPr>
          <w:p w14:paraId="4B2C9A79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1C7D1DCE" w14:textId="77777777">
        <w:tc>
          <w:tcPr>
            <w:tcW w:w="2610" w:type="dxa"/>
          </w:tcPr>
          <w:p w14:paraId="6AE67FF0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ID:</w:t>
            </w:r>
          </w:p>
        </w:tc>
        <w:tc>
          <w:tcPr>
            <w:tcW w:w="5580" w:type="dxa"/>
          </w:tcPr>
          <w:p w14:paraId="27C71BAA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04AD639E" w14:textId="77777777">
        <w:tc>
          <w:tcPr>
            <w:tcW w:w="2610" w:type="dxa"/>
          </w:tcPr>
          <w:p w14:paraId="06ED2189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IND, IDE or HDE:</w:t>
            </w:r>
          </w:p>
        </w:tc>
        <w:tc>
          <w:tcPr>
            <w:tcW w:w="5580" w:type="dxa"/>
          </w:tcPr>
          <w:p w14:paraId="522C3300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4074AF4D" w14:textId="77777777">
        <w:tc>
          <w:tcPr>
            <w:tcW w:w="2610" w:type="dxa"/>
          </w:tcPr>
          <w:p w14:paraId="0AD344FF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Documents Reviewed:</w:t>
            </w:r>
          </w:p>
        </w:tc>
        <w:tc>
          <w:tcPr>
            <w:tcW w:w="5580" w:type="dxa"/>
          </w:tcPr>
          <w:p w14:paraId="660A9EA3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14:paraId="6D22F2F4" w14:textId="77777777">
        <w:tc>
          <w:tcPr>
            <w:tcW w:w="2610" w:type="dxa"/>
          </w:tcPr>
          <w:p w14:paraId="5775FFE0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IRB Review Date:</w:t>
            </w:r>
          </w:p>
        </w:tc>
        <w:tc>
          <w:tcPr>
            <w:tcW w:w="5580" w:type="dxa"/>
          </w:tcPr>
          <w:p w14:paraId="64E62B95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0CF7632" w14:textId="77777777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Attached are the following documents in hard copy and on the enclosed CD-ROM in PDF format:</w:t>
      </w:r>
    </w:p>
    <w:p w14:paraId="61F64A3B" w14:textId="77777777">
      <w:pPr>
        <w:numPr>
          <w:ilvl w:val="0"/>
          <w:numId w:val="3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Relevant IRB minutes that document the findings required by the notification in the Federal Register Wednesday, October 2, 1996, 61(192):51531-51533.</w:t>
      </w:r>
    </w:p>
    <w:p w14:paraId="408AB331" w14:textId="77777777">
      <w:pPr>
        <w:numPr>
          <w:ilvl w:val="0"/>
          <w:numId w:val="3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IRB application form.</w:t>
      </w:r>
    </w:p>
    <w:p w14:paraId="24093F03" w14:textId="77777777">
      <w:pPr>
        <w:numPr>
          <w:ilvl w:val="0"/>
          <w:numId w:val="3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information requested or required by the IRB to be considered during initial IRB review.</w:t>
      </w:r>
    </w:p>
    <w:p w14:paraId="11C31243" w14:textId="77777777">
      <w:pPr>
        <w:numPr>
          <w:ilvl w:val="0"/>
          <w:numId w:val="3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Most current version of protocol and grant application submitted to and reviewed by the IRB and modified by the principal investigator if required by the IRB.</w:t>
      </w:r>
    </w:p>
    <w:p w14:paraId="03A0425A" w14:textId="77777777">
      <w:pPr>
        <w:numPr>
          <w:ilvl w:val="0"/>
          <w:numId w:val="3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Most current version of </w:t>
      </w:r>
      <w:r>
        <w:rPr>
          <w:rFonts w:ascii="Arial" w:hAnsi="Arial" w:cs="Arial"/>
          <w:sz w:val="22"/>
          <w:szCs w:val="22"/>
        </w:rPr>
        <w:t xml:space="preserve">consent </w:t>
      </w:r>
      <w:r>
        <w:rPr>
          <w:rFonts w:ascii="Arial" w:hAnsi="Arial" w:cs="Arial"/>
          <w:sz w:val="22"/>
          <w:szCs w:val="22"/>
        </w:rPr>
        <w:t>documents submitted to and reviewed by the IRB and modified by the principal investigator if required by the IRB.</w:t>
      </w:r>
    </w:p>
    <w:p w14:paraId="361E180A" w14:textId="77777777">
      <w:pPr>
        <w:numPr>
          <w:ilvl w:val="0"/>
          <w:numId w:val="3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Relevant DHHS grant application or proposal. </w:t>
      </w:r>
      <w:r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delete</w:t>
      </w:r>
      <w:r>
        <w:rPr>
          <w:rFonts w:ascii="Arial" w:hAnsi="Arial" w:cs="Arial"/>
          <w:i/>
          <w:sz w:val="22"/>
          <w:szCs w:val="22"/>
        </w:rPr>
        <w:t xml:space="preserve"> if not applicable)</w:t>
      </w:r>
    </w:p>
    <w:p w14:paraId="3B8D0AF4" w14:textId="77777777">
      <w:pPr>
        <w:numPr>
          <w:ilvl w:val="0"/>
          <w:numId w:val="3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relevant IRB minutes.</w:t>
      </w:r>
      <w:r>
        <w:rPr>
          <w:rFonts w:ascii="Arial" w:hAnsi="Arial" w:cs="Arial"/>
          <w:i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delete</w:t>
      </w:r>
      <w:r>
        <w:rPr>
          <w:rFonts w:ascii="Arial" w:hAnsi="Arial" w:cs="Arial"/>
          <w:i/>
          <w:sz w:val="22"/>
          <w:szCs w:val="22"/>
        </w:rPr>
        <w:t xml:space="preserve"> if not applicable)</w:t>
      </w:r>
    </w:p>
    <w:p w14:paraId="2CEA0BE2" w14:textId="77777777">
      <w:pPr>
        <w:numPr>
          <w:ilvl w:val="0"/>
          <w:numId w:val="3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Relevant IRB correspondence.</w:t>
      </w:r>
      <w:r>
        <w:rPr>
          <w:rFonts w:ascii="Arial" w:hAnsi="Arial" w:cs="Arial"/>
          <w:i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delete</w:t>
      </w:r>
      <w:r>
        <w:rPr>
          <w:rFonts w:ascii="Arial" w:hAnsi="Arial" w:cs="Arial"/>
          <w:i/>
          <w:sz w:val="22"/>
          <w:szCs w:val="22"/>
        </w:rPr>
        <w:t xml:space="preserve"> if not applicable)</w:t>
      </w:r>
    </w:p>
    <w:p w14:paraId="29D69D64" w14:textId="77777777">
      <w:pPr>
        <w:spacing w:after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2960D953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IRB Manager</w:t>
      </w:r>
    </w:p>
    <w:p w14:paraId="037E1062" w14:textId="77777777">
      <w:pPr>
        <w:ind w:left="72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&lt;Protocol Contact&gt;</w:t>
      </w:r>
    </w:p>
    <w:p w14:paraId="1647412B" w14:textId="77777777">
      <w:pPr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&lt;Investigator&gt;</w:t>
      </w:r>
    </w:p>
    <w:p w14:paraId="469BBFA0" w14:textId="77777777">
      <w:pPr>
        <w:spacing w:after="240"/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&lt;Grants and Contracts Office&gt;</w:t>
      </w:r>
    </w:p>
    <w:sectPr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70D1" w:rsidRDefault="00AB70D1" w14:paraId="02BF0504" w14:textId="77777777">
      <w:r>
        <w:separator/>
      </w:r>
    </w:p>
  </w:endnote>
  <w:endnote w:type="continuationSeparator" w:id="0">
    <w:p w:rsidR="00AB70D1" w:rsidRDefault="00AB70D1" w14:paraId="4FBFDE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75D68" w:rsidR="00C0291C" w:rsidP="003306C3" w:rsidRDefault="00C0291C" w14:paraId="7EE89731" w14:textId="042C0DD4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 w:rsidRPr="00C75D68" w:rsidR="00A17AC8">
      <w:rPr>
        <w:rFonts w:ascii="Arial" w:hAnsi="Arial" w:cs="Arial"/>
        <w:sz w:val="18"/>
        <w:szCs w:val="18"/>
      </w:rPr>
      <w:t xml:space="preserve">Page </w:t>
    </w:r>
    <w:r w:rsidRPr="00C75D68">
      <w:rPr>
        <w:rStyle w:val="PageNumber"/>
        <w:rFonts w:ascii="Arial" w:hAnsi="Arial" w:cs="Arial"/>
        <w:sz w:val="18"/>
        <w:szCs w:val="18"/>
      </w:rPr>
      <w:fldChar w:fldCharType="begin"/>
    </w:r>
    <w:r w:rsidRPr="00C75D68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75D68">
      <w:rPr>
        <w:rStyle w:val="PageNumber"/>
        <w:rFonts w:ascii="Arial" w:hAnsi="Arial" w:cs="Arial"/>
        <w:sz w:val="18"/>
        <w:szCs w:val="18"/>
      </w:rPr>
      <w:fldChar w:fldCharType="separate"/>
    </w:r>
    <w:r w:rsidRPr="00C75D68" w:rsidR="00BD5113">
      <w:rPr>
        <w:rStyle w:val="PageNumber"/>
        <w:rFonts w:ascii="Arial" w:hAnsi="Arial" w:cs="Arial"/>
        <w:noProof/>
        <w:sz w:val="18"/>
        <w:szCs w:val="18"/>
      </w:rPr>
      <w:t>1</w:t>
    </w:r>
    <w:r w:rsidRPr="00C75D68">
      <w:rPr>
        <w:rStyle w:val="PageNumber"/>
        <w:rFonts w:ascii="Arial" w:hAnsi="Arial" w:cs="Arial"/>
        <w:sz w:val="18"/>
        <w:szCs w:val="18"/>
      </w:rPr>
      <w:fldChar w:fldCharType="end"/>
    </w:r>
    <w:r w:rsidRPr="00C75D68">
      <w:rPr>
        <w:rStyle w:val="PageNumber"/>
        <w:rFonts w:ascii="Arial" w:hAnsi="Arial" w:cs="Arial"/>
        <w:sz w:val="18"/>
        <w:szCs w:val="18"/>
      </w:rPr>
      <w:t xml:space="preserve"> of</w:t>
    </w:r>
    <w:r w:rsidRPr="00C75D68" w:rsidR="00E2631E">
      <w:rPr>
        <w:rStyle w:val="PageNumber"/>
        <w:rFonts w:ascii="Arial" w:hAnsi="Arial" w:cs="Arial"/>
        <w:sz w:val="18"/>
        <w:szCs w:val="18"/>
      </w:rPr>
      <w:t xml:space="preserve"> </w:t>
    </w:r>
    <w:r w:rsidRPr="00C75D68" w:rsidR="00E2631E">
      <w:rPr>
        <w:rStyle w:val="PageNumber"/>
        <w:rFonts w:ascii="Arial" w:hAnsi="Arial" w:cs="Arial"/>
        <w:sz w:val="18"/>
        <w:szCs w:val="18"/>
      </w:rPr>
      <w:fldChar w:fldCharType="begin"/>
    </w:r>
    <w:r w:rsidRPr="00C75D68" w:rsidR="00E2631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C75D68" w:rsidR="00E2631E">
      <w:rPr>
        <w:rStyle w:val="PageNumber"/>
        <w:rFonts w:ascii="Arial" w:hAnsi="Arial" w:cs="Arial"/>
        <w:sz w:val="18"/>
        <w:szCs w:val="18"/>
      </w:rPr>
      <w:fldChar w:fldCharType="separate"/>
    </w:r>
    <w:r w:rsidRPr="00C75D68" w:rsidR="00BD5113">
      <w:rPr>
        <w:rStyle w:val="PageNumber"/>
        <w:rFonts w:ascii="Arial" w:hAnsi="Arial" w:cs="Arial"/>
        <w:noProof/>
        <w:sz w:val="18"/>
        <w:szCs w:val="18"/>
      </w:rPr>
      <w:t>2</w:t>
    </w:r>
    <w:r w:rsidRPr="00C75D68" w:rsidR="00E2631E">
      <w:rPr>
        <w:rStyle w:val="PageNumber"/>
        <w:rFonts w:ascii="Arial" w:hAnsi="Arial" w:cs="Arial"/>
        <w:sz w:val="18"/>
        <w:szCs w:val="18"/>
      </w:rPr>
      <w:fldChar w:fldCharType="end"/>
    </w:r>
    <w:r w:rsidRPr="00C75D68"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 w:rsidR="003306C3">
      <w:rPr>
        <w:rFonts w:ascii="Arial" w:hAnsi="Arial" w:cs="Arial"/>
        <w:sz w:val="18"/>
        <w:szCs w:val="18"/>
      </w:rPr>
      <w:t/>
    </w:r>
    <w:r w:rsidR="003306C3">
      <w:rPr>
        <w:rFonts w:ascii="Arial" w:hAnsi="Arial" w:cs="Arial"/>
        <w:sz w:val="18"/>
        <w:szCs w:val="18"/>
      </w:rPr>
      <w:t>December 9, 2022</w:t>
    </w:r>
    <w:r w:rsidR="003306C3">
      <w:rPr>
        <w:rFonts w:ascii="Arial" w:hAnsi="Arial" w:cs="Arial"/>
        <w:sz w:val="18"/>
        <w:szCs w:val="18"/>
      </w:rPr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70D1" w:rsidRDefault="00AB70D1" w14:paraId="59BE84D3" w14:textId="77777777">
      <w:r>
        <w:separator/>
      </w:r>
    </w:p>
  </w:footnote>
  <w:footnote w:type="continuationSeparator" w:id="0">
    <w:p w:rsidR="00AB70D1" w:rsidRDefault="00AB70D1" w14:paraId="316849A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4B4"/>
    <w:multiLevelType w:val="multilevel"/>
    <w:tmpl w:val="1CC2922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2500A0C"/>
    <w:multiLevelType w:val="hybridMultilevel"/>
    <w:tmpl w:val="86585C8C"/>
    <w:lvl w:ilvl="0" w:tplc="AEA8E69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0DF1111"/>
    <w:multiLevelType w:val="hybridMultilevel"/>
    <w:tmpl w:val="1CC29220"/>
    <w:lvl w:ilvl="0" w:tplc="AEA8E69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69967366"/>
    <w:multiLevelType w:val="hybridMultilevel"/>
    <w:tmpl w:val="1C4CEB2E"/>
    <w:lvl w:ilvl="0" w:tplc="AEA8E69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8036840">
    <w:abstractNumId w:val="1"/>
  </w:num>
  <w:num w:numId="2" w16cid:durableId="36204209">
    <w:abstractNumId w:val="4"/>
  </w:num>
  <w:num w:numId="3" w16cid:durableId="1614096794">
    <w:abstractNumId w:val="2"/>
  </w:num>
  <w:num w:numId="4" w16cid:durableId="398287802">
    <w:abstractNumId w:val="5"/>
  </w:num>
  <w:num w:numId="5" w16cid:durableId="381713043">
    <w:abstractNumId w:val="3"/>
  </w:num>
  <w:num w:numId="6" w16cid:durableId="98647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NzEwsbA0MzU1szBQ0lEKTi0uzszPAykwrAUAvDL/TywAAAA="/>
  </w:docVars>
  <w:rsids>
    <w:rsidRoot w:val="00A61B2D"/>
    <w:rsid w:val="00012269"/>
    <w:rsid w:val="00027605"/>
    <w:rsid w:val="00075C88"/>
    <w:rsid w:val="000779D4"/>
    <w:rsid w:val="00080A5F"/>
    <w:rsid w:val="00080C2D"/>
    <w:rsid w:val="00087D2E"/>
    <w:rsid w:val="00094711"/>
    <w:rsid w:val="0009702F"/>
    <w:rsid w:val="000A493A"/>
    <w:rsid w:val="000A5924"/>
    <w:rsid w:val="000B76EE"/>
    <w:rsid w:val="000D7F3F"/>
    <w:rsid w:val="000E2647"/>
    <w:rsid w:val="0014504A"/>
    <w:rsid w:val="00180C4D"/>
    <w:rsid w:val="00191C13"/>
    <w:rsid w:val="001A7279"/>
    <w:rsid w:val="001B56EF"/>
    <w:rsid w:val="001C47C0"/>
    <w:rsid w:val="001D4979"/>
    <w:rsid w:val="00203595"/>
    <w:rsid w:val="00212E88"/>
    <w:rsid w:val="002373FC"/>
    <w:rsid w:val="00242AD5"/>
    <w:rsid w:val="002704CD"/>
    <w:rsid w:val="00275D6A"/>
    <w:rsid w:val="002A0204"/>
    <w:rsid w:val="002D7025"/>
    <w:rsid w:val="002E13AA"/>
    <w:rsid w:val="00312CFE"/>
    <w:rsid w:val="003178F0"/>
    <w:rsid w:val="003306C3"/>
    <w:rsid w:val="0033510C"/>
    <w:rsid w:val="00345E15"/>
    <w:rsid w:val="0038239C"/>
    <w:rsid w:val="003D1BBF"/>
    <w:rsid w:val="003F7E2C"/>
    <w:rsid w:val="00432591"/>
    <w:rsid w:val="00437D59"/>
    <w:rsid w:val="004538EA"/>
    <w:rsid w:val="00484F29"/>
    <w:rsid w:val="00494068"/>
    <w:rsid w:val="00496191"/>
    <w:rsid w:val="004C103D"/>
    <w:rsid w:val="004D46EA"/>
    <w:rsid w:val="004F3F6A"/>
    <w:rsid w:val="00513FA7"/>
    <w:rsid w:val="005331C9"/>
    <w:rsid w:val="005C3FD8"/>
    <w:rsid w:val="005C554F"/>
    <w:rsid w:val="005D2C99"/>
    <w:rsid w:val="00601E8C"/>
    <w:rsid w:val="00615A3E"/>
    <w:rsid w:val="00625FE1"/>
    <w:rsid w:val="00626481"/>
    <w:rsid w:val="00634DDC"/>
    <w:rsid w:val="00644336"/>
    <w:rsid w:val="00674B60"/>
    <w:rsid w:val="00676C37"/>
    <w:rsid w:val="006A7BEB"/>
    <w:rsid w:val="006B4CF8"/>
    <w:rsid w:val="006C3599"/>
    <w:rsid w:val="006E7BDC"/>
    <w:rsid w:val="00717917"/>
    <w:rsid w:val="0073206E"/>
    <w:rsid w:val="007378B9"/>
    <w:rsid w:val="0075057F"/>
    <w:rsid w:val="007A6153"/>
    <w:rsid w:val="007A737A"/>
    <w:rsid w:val="007B5AA0"/>
    <w:rsid w:val="007C02B4"/>
    <w:rsid w:val="007E46F3"/>
    <w:rsid w:val="007E656B"/>
    <w:rsid w:val="00816BCF"/>
    <w:rsid w:val="008226EF"/>
    <w:rsid w:val="00855FBD"/>
    <w:rsid w:val="00871D4B"/>
    <w:rsid w:val="00880CC1"/>
    <w:rsid w:val="00880FA1"/>
    <w:rsid w:val="00886C10"/>
    <w:rsid w:val="00891B60"/>
    <w:rsid w:val="00892871"/>
    <w:rsid w:val="008A0B2E"/>
    <w:rsid w:val="008B0F5C"/>
    <w:rsid w:val="008B253C"/>
    <w:rsid w:val="008D1CE3"/>
    <w:rsid w:val="008F248D"/>
    <w:rsid w:val="008F5D4F"/>
    <w:rsid w:val="00913AC5"/>
    <w:rsid w:val="00931357"/>
    <w:rsid w:val="00934F50"/>
    <w:rsid w:val="00942BF7"/>
    <w:rsid w:val="0098233F"/>
    <w:rsid w:val="009A068D"/>
    <w:rsid w:val="009E419E"/>
    <w:rsid w:val="009F628F"/>
    <w:rsid w:val="00A05AB4"/>
    <w:rsid w:val="00A07A14"/>
    <w:rsid w:val="00A13D02"/>
    <w:rsid w:val="00A17AC8"/>
    <w:rsid w:val="00A203E7"/>
    <w:rsid w:val="00A2261F"/>
    <w:rsid w:val="00A35367"/>
    <w:rsid w:val="00A37F35"/>
    <w:rsid w:val="00A5194E"/>
    <w:rsid w:val="00A61B2D"/>
    <w:rsid w:val="00A82896"/>
    <w:rsid w:val="00AB70D1"/>
    <w:rsid w:val="00AC3A42"/>
    <w:rsid w:val="00AC4060"/>
    <w:rsid w:val="00AD7515"/>
    <w:rsid w:val="00B0211C"/>
    <w:rsid w:val="00B0602E"/>
    <w:rsid w:val="00B06C6D"/>
    <w:rsid w:val="00B17EEA"/>
    <w:rsid w:val="00B212B2"/>
    <w:rsid w:val="00B30CC4"/>
    <w:rsid w:val="00B64B74"/>
    <w:rsid w:val="00B76893"/>
    <w:rsid w:val="00B873A1"/>
    <w:rsid w:val="00B97D52"/>
    <w:rsid w:val="00BA31D7"/>
    <w:rsid w:val="00BD2B15"/>
    <w:rsid w:val="00BD5113"/>
    <w:rsid w:val="00BE2D6F"/>
    <w:rsid w:val="00BF308B"/>
    <w:rsid w:val="00C00AEC"/>
    <w:rsid w:val="00C0291C"/>
    <w:rsid w:val="00C25824"/>
    <w:rsid w:val="00C259AD"/>
    <w:rsid w:val="00C53D2D"/>
    <w:rsid w:val="00C552D6"/>
    <w:rsid w:val="00C62B52"/>
    <w:rsid w:val="00C75D68"/>
    <w:rsid w:val="00CA03E5"/>
    <w:rsid w:val="00CD567E"/>
    <w:rsid w:val="00CE763D"/>
    <w:rsid w:val="00CF1B62"/>
    <w:rsid w:val="00CF1F8D"/>
    <w:rsid w:val="00CF48C6"/>
    <w:rsid w:val="00D308E1"/>
    <w:rsid w:val="00D53F11"/>
    <w:rsid w:val="00D7367B"/>
    <w:rsid w:val="00D83DC2"/>
    <w:rsid w:val="00D84412"/>
    <w:rsid w:val="00DC13C6"/>
    <w:rsid w:val="00DC5431"/>
    <w:rsid w:val="00DC6103"/>
    <w:rsid w:val="00DF763E"/>
    <w:rsid w:val="00DF76BC"/>
    <w:rsid w:val="00E04F88"/>
    <w:rsid w:val="00E2631E"/>
    <w:rsid w:val="00E321AC"/>
    <w:rsid w:val="00E341D7"/>
    <w:rsid w:val="00E51687"/>
    <w:rsid w:val="00E563D0"/>
    <w:rsid w:val="00E93360"/>
    <w:rsid w:val="00EA5686"/>
    <w:rsid w:val="00EA6E7B"/>
    <w:rsid w:val="00EC36F0"/>
    <w:rsid w:val="00EE79B6"/>
    <w:rsid w:val="00EF6185"/>
    <w:rsid w:val="00F0399A"/>
    <w:rsid w:val="00F17711"/>
    <w:rsid w:val="00F310FB"/>
    <w:rsid w:val="00F32FCC"/>
    <w:rsid w:val="00F41697"/>
    <w:rsid w:val="00F46C87"/>
    <w:rsid w:val="00F5279D"/>
    <w:rsid w:val="00F61135"/>
    <w:rsid w:val="00F61D62"/>
    <w:rsid w:val="00F65C1B"/>
    <w:rsid w:val="00F846FB"/>
    <w:rsid w:val="00FA612E"/>
    <w:rsid w:val="00FD017A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8CB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ChecklistFooter" w:customStyle="1">
    <w:name w:val="Checklist Footer"/>
    <w:basedOn w:val="Normal"/>
    <w:pPr>
      <w:jc w:val="center"/>
    </w:pPr>
    <w:rPr>
      <w:rFonts w:ascii="Arial Narrow" w:hAnsi="Arial Narrow"/>
      <w:sz w:val="18"/>
    </w:rPr>
  </w:style>
  <w:style w:type="paragraph" w:styleId="SOPFooter" w:customStyle="1">
    <w:name w:val="SOP Footer"/>
    <w:basedOn w:val="Normal"/>
    <w:pPr>
      <w:jc w:val="center"/>
    </w:pPr>
    <w:rPr>
      <w:rFonts w:ascii="Arial" w:hAnsi="Arial" w:cs="Tahoma"/>
      <w:sz w:val="18"/>
      <w:szCs w:val="20"/>
    </w:rPr>
  </w:style>
  <w:style w:type="character" w:styleId="FooterChar" w:customStyle="1">
    <w:name w:val="Footer Char"/>
    <w:link w:val="Footer"/>
    <w:uiPriority w:val="99"/>
    <w:locked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hrp@osophs.dhhs.gov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FADBD-46DE-414D-9AC5-806C4B693781}"/>
</file>

<file path=customXml/itemProps2.xml><?xml version="1.0" encoding="utf-8"?>
<ds:datastoreItem xmlns:ds="http://schemas.openxmlformats.org/officeDocument/2006/customXml" ds:itemID="{0300BC47-93A6-48DF-B760-7B4F16A1F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B4AE9-6143-4918-9409-F58A7AA7448A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07b1ed27-4a09-479f-8bd2-5a0f6f9bbe9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c515ec7-3e6c-4e38-8eb4-62fcbe95786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326</ap:Words>
  <ap:Characters>1926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Manager>
  </ap:Manager>
  <ap:Company>
  </ap:Company>
  <ap:LinksUpToDate>false</ap:LinksUpToDate>
  <ap:CharactersWithSpaces>2248</ap:CharactersWithSpaces>
  <ap:SharedDoc>false</ap:SharedDoc>
  <ap:HLinks>
    <vt:vector baseType="variant" size="6"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mailto:ohrp@osophs.dhhs.gov</vt:lpwstr>
      </vt:variant>
      <vt:variant>
        <vt:lpwstr>
        </vt:lpwstr>
      </vt:variant>
    </vt:vector>
  </ap:HLinks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2022-08-04T18:26:00Z</dcterms:created>
  <dcterms:modified xsi:type="dcterms:W3CDTF">2022-12-12T11:39:00Z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387399414774d55ba4cf2381f9d9404fcf0ca0868bbcdeaae16d59c3bb7259c1</vt:lpwstr>
  </property>
  <property fmtid="{D5CDD505-2E9C-101B-9397-08002B2CF9AE}" pid="4" name="Order">
    <vt:r8>2703800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