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FF69" w14:textId="77777777">
      <w:pPr>
        <w:spacing w:after="0"/>
      </w:pPr>
    </w:p>
    <w:p w14:paraId="5D83C924" w14:textId="276B78A5">
      <w:pPr>
        <w:spacing w:after="0"/>
        <w:jc w:val="center"/>
        <w:rPr>
          <w:rFonts w:ascii="Arial" w:hAnsi="Arial" w:cs="Arial"/>
          <w:sz w:val="24"/>
          <w:szCs w:val="24"/>
        </w:rPr>
      </w:pPr>
      <w:r>
        <w:rPr>
          <w:rFonts w:ascii="Arial" w:hAnsi="Arial" w:cs="Arial"/>
          <w:sz w:val="24"/>
          <w:szCs w:val="24"/>
        </w:rPr>
        <w:t>HRP-</w:t>
      </w:r>
      <w:r>
        <w:rPr>
          <w:rFonts w:ascii="Arial" w:hAnsi="Arial" w:cs="Arial"/>
          <w:sz w:val="24"/>
          <w:szCs w:val="24"/>
        </w:rPr>
        <w:t>83</w:t>
      </w:r>
      <w:r>
        <w:rPr>
          <w:rFonts w:ascii="Arial" w:hAnsi="Arial" w:cs="Arial"/>
          <w:sz w:val="24"/>
          <w:szCs w:val="24"/>
        </w:rPr>
        <w:t>3</w:t>
      </w:r>
      <w:r>
        <w:rPr>
          <w:rFonts w:ascii="Arial" w:hAnsi="Arial" w:cs="Arial"/>
          <w:sz w:val="24"/>
          <w:szCs w:val="24"/>
        </w:rPr>
        <w:t xml:space="preserve"> | </w:t>
      </w:r>
      <w:r>
        <w:rPr>
          <w:rFonts w:ascii="Arial" w:hAnsi="Arial" w:cs="Arial"/>
          <w:sz w:val="24"/>
          <w:szCs w:val="24"/>
        </w:rPr>
        <w:t xml:space="preserve">12/9/2022</w:t>
      </w:r>
      <w:r>
        <w:rPr>
          <w:rFonts w:ascii="Arial" w:hAnsi="Arial" w:cs="Arial"/>
          <w:sz w:val="24"/>
          <w:szCs w:val="24"/>
        </w:rPr>
        <w:t xml:space="preserve"> </w:t>
      </w:r>
    </w:p>
    <w:p w14:paraId="75CB91E7" w14:textId="77777777">
      <w:pPr>
        <w:spacing w:after="0"/>
        <w:jc w:val="center"/>
        <w:rPr>
          <w:rFonts w:ascii="Arial" w:hAnsi="Arial" w:cs="Arial"/>
          <w:sz w:val="24"/>
          <w:szCs w:val="24"/>
        </w:rPr>
      </w:pPr>
    </w:p>
    <w:p w14:paraId="46E23E0C" w14:textId="16B2CFC1">
      <w:pPr>
        <w:pStyle w:val="DocumentTitle-HCG"/>
        <w:spacing w:line="360" w:lineRule="auto"/>
        <w:rPr>
          <w:sz w:val="28"/>
          <w:szCs w:val="28"/>
        </w:rPr>
      </w:pPr>
      <w:r>
        <w:rPr>
          <w:sz w:val="28"/>
          <w:szCs w:val="28"/>
        </w:rPr>
        <w:t>WORKSHEET</w:t>
      </w:r>
      <w:r>
        <w:rPr>
          <w:sz w:val="28"/>
          <w:szCs w:val="28"/>
        </w:rPr>
        <w:t>:</w:t>
      </w:r>
      <w:r>
        <w:rPr>
          <w:sz w:val="28"/>
          <w:szCs w:val="28"/>
        </w:rPr>
        <w:t xml:space="preserve"> </w:t>
      </w:r>
      <w:r>
        <w:rPr>
          <w:sz w:val="28"/>
          <w:szCs w:val="28"/>
        </w:rPr>
        <w:t>Considerations for Serving as the sIRB</w:t>
      </w:r>
    </w:p>
    <w:p w14:paraId="43182FF9" w14:textId="6BD15AC6">
      <w:pPr>
        <w:spacing w:after="0" w:line="276" w:lineRule="auto"/>
        <w:rPr>
          <w:rFonts w:ascii="Arial" w:hAnsi="Arial" w:cs="Arial"/>
        </w:rPr>
      </w:pPr>
      <w:r>
        <w:rPr>
          <w:rFonts w:ascii="Arial" w:hAnsi="Arial" w:cs="Arial"/>
        </w:rPr>
        <w:t>The purpose of this worksheet is to provide information on considerations that the institution will evaluate when considering requests for the institution’s IRB to serve as single IRB of record for multi-site or collaborative research.</w:t>
      </w:r>
    </w:p>
    <w:p w14:paraId="131445AC" w14:textId="60430221">
      <w:pPr>
        <w:pStyle w:val="SectionHeading-HCG"/>
        <w:numPr>
          <w:ilvl w:val="0"/>
          <w:numId w:val="4"/>
        </w:numPr>
        <w:spacing w:line="276" w:lineRule="auto"/>
        <w:rPr>
          <w:sz w:val="22"/>
          <w:szCs w:val="22"/>
        </w:rPr>
      </w:pPr>
      <w:r>
        <w:rPr>
          <w:sz w:val="22"/>
          <w:szCs w:val="22"/>
        </w:rPr>
        <w:t>General Exclusion Criteria</w:t>
      </w:r>
    </w:p>
    <w:p w14:paraId="100A87C9" w14:textId="7F07E283">
      <w:pPr>
        <w:pStyle w:val="PrimarySectionText-HCG"/>
        <w:spacing w:line="276" w:lineRule="auto"/>
        <w:rPr>
          <w:rFonts w:cs="Arial"/>
          <w:sz w:val="22"/>
        </w:rPr>
      </w:pPr>
      <w:r>
        <w:rPr>
          <w:rFonts w:cs="Arial"/>
          <w:sz w:val="22"/>
        </w:rPr>
        <w:t xml:space="preserve">The following are circumstances in which the institution </w:t>
      </w:r>
      <w:r>
        <w:rPr>
          <w:rFonts w:cs="Arial"/>
          <w:sz w:val="22"/>
          <w:u w:val="single"/>
        </w:rPr>
        <w:t>may not</w:t>
      </w:r>
      <w:r>
        <w:rPr>
          <w:rFonts w:cs="Arial"/>
          <w:sz w:val="22"/>
        </w:rPr>
        <w:t xml:space="preserve"> serve as the sIRB for a multisite study.</w:t>
      </w:r>
    </w:p>
    <w:p w14:paraId="244766ED" w14:textId="3CE0BDCD">
      <w:pPr>
        <w:pStyle w:val="PrimarySectionText-HCG"/>
        <w:spacing w:line="276" w:lineRule="auto"/>
        <w:rPr>
          <w:rFonts w:cs="Arial"/>
          <w:sz w:val="22"/>
        </w:rPr>
      </w:pPr>
      <w:sdt>
        <w:sdtPr>
          <w:rPr>
            <w:rFonts w:cs="Arial"/>
            <w:sz w:val="22"/>
          </w:rPr>
          <w:id w:val="-106741503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institution is not listed as the prime awardee of federal grant</w:t>
      </w:r>
    </w:p>
    <w:p w14:paraId="7241B225" w14:textId="3848CAA7">
      <w:pPr>
        <w:pStyle w:val="PrimarySectionText-HCG"/>
        <w:spacing w:line="276" w:lineRule="auto"/>
        <w:ind w:left="576"/>
        <w:rPr>
          <w:rFonts w:cs="Arial"/>
          <w:sz w:val="22"/>
        </w:rPr>
      </w:pPr>
      <w:sdt>
        <w:sdtPr>
          <w:rPr>
            <w:rFonts w:cs="Arial"/>
            <w:sz w:val="22"/>
          </w:rPr>
          <w:id w:val="190902947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institution is not the prime awardee, the lead PI/site will be responsible for identifying the sIRB, such as an accredited IRB from a designated pSite or a commercial IRB</w:t>
      </w:r>
    </w:p>
    <w:p w14:paraId="7B13203C" w14:textId="444FC8FD">
      <w:pPr>
        <w:pStyle w:val="PrimarySectionText-HCG"/>
        <w:spacing w:line="276" w:lineRule="auto"/>
        <w:ind w:left="864"/>
        <w:rPr>
          <w:rFonts w:cs="Arial"/>
          <w:sz w:val="22"/>
        </w:rPr>
      </w:pPr>
      <w:r>
        <w:rPr>
          <w:rFonts w:cs="Arial"/>
          <w:sz w:val="22"/>
        </w:rPr>
        <w:t>Comments</w:t>
      </w:r>
      <w:r>
        <w:rPr>
          <w:rFonts w:cs="Arial"/>
          <w:sz w:val="22"/>
        </w:rPr>
        <w:t xml:space="preserve">: </w:t>
      </w:r>
      <w:sdt>
        <w:sdtPr>
          <w:rPr>
            <w:rFonts w:cs="Arial"/>
            <w:sz w:val="22"/>
          </w:rPr>
          <w:id w:val="-890963609"/>
          <w:placeholder>
            <w:docPart w:val="2225ECF6855A495982F3FBB30703458D"/>
          </w:placeholder>
          <w:showingPlcHdr/>
        </w:sdtPr>
        <w:sdtEndPr/>
        <w:sdtContent>
          <w:r>
            <w:rPr>
              <w:rStyle w:val="PlaceholderText"/>
              <w:rFonts w:cs="Arial"/>
              <w:color w:val="auto"/>
              <w:sz w:val="22"/>
            </w:rPr>
            <w:t>Click or tap here to enter text.</w:t>
          </w:r>
        </w:sdtContent>
      </w:sdt>
    </w:p>
    <w:p w14:paraId="4EAEE055" w14:textId="5DA84AA1">
      <w:pPr>
        <w:pStyle w:val="PrimarySectionText-HCG"/>
        <w:spacing w:line="276" w:lineRule="auto"/>
        <w:rPr>
          <w:rFonts w:cs="Arial"/>
          <w:sz w:val="22"/>
        </w:rPr>
      </w:pPr>
      <w:sdt>
        <w:sdtPr>
          <w:rPr>
            <w:rFonts w:cs="Arial"/>
            <w:sz w:val="22"/>
          </w:rPr>
          <w:id w:val="116890811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study is not federally funded (PI does not anticipate NIH or federal funding)</w:t>
      </w:r>
    </w:p>
    <w:p w14:paraId="25E0EAA8" w14:textId="1BE5275C">
      <w:pPr>
        <w:pStyle w:val="PrimarySectionText-HCG"/>
        <w:spacing w:line="276" w:lineRule="auto"/>
        <w:rPr>
          <w:rFonts w:cs="Arial"/>
          <w:sz w:val="22"/>
        </w:rPr>
      </w:pPr>
      <w:sdt>
        <w:sdtPr>
          <w:rPr>
            <w:rFonts w:cs="Arial"/>
            <w:sz w:val="22"/>
          </w:rPr>
          <w:id w:val="-1002198137"/>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study is commercially sponsored </w:t>
      </w:r>
    </w:p>
    <w:p w14:paraId="4096F756" w14:textId="59EEEFF5">
      <w:pPr>
        <w:pStyle w:val="PrimarySectionText-HCG"/>
        <w:spacing w:line="276" w:lineRule="auto"/>
        <w:rPr>
          <w:rFonts w:cs="Arial"/>
          <w:sz w:val="22"/>
        </w:rPr>
      </w:pPr>
      <w:sdt>
        <w:sdtPr>
          <w:rPr>
            <w:rFonts w:cs="Arial"/>
            <w:sz w:val="22"/>
          </w:rPr>
          <w:id w:val="196283980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institution is not engaged in the research activities</w:t>
      </w:r>
    </w:p>
    <w:p w14:paraId="7A9B82F1" w14:textId="6E722E0E">
      <w:pPr>
        <w:pStyle w:val="PrimarySectionText-HCG"/>
        <w:spacing w:line="276" w:lineRule="auto"/>
        <w:rPr>
          <w:rFonts w:cs="Arial"/>
          <w:sz w:val="22"/>
        </w:rPr>
      </w:pPr>
      <w:sdt>
        <w:sdtPr>
          <w:rPr>
            <w:rFonts w:cs="Arial"/>
            <w:sz w:val="22"/>
          </w:rPr>
          <w:id w:val="131044153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study is determined to be Exempt</w:t>
      </w:r>
    </w:p>
    <w:p w14:paraId="123E7C61" w14:textId="3F89A15C">
      <w:pPr>
        <w:pStyle w:val="PrimarySectionText-HCG"/>
        <w:spacing w:line="276" w:lineRule="auto"/>
        <w:rPr>
          <w:rFonts w:cs="Arial"/>
          <w:sz w:val="22"/>
        </w:rPr>
      </w:pPr>
      <w:sdt>
        <w:sdtPr>
          <w:rPr>
            <w:rFonts w:cs="Arial"/>
            <w:sz w:val="22"/>
          </w:rPr>
          <w:id w:val="-170501147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study is determined to not involve Human Research</w:t>
      </w:r>
    </w:p>
    <w:p w14:paraId="27C401B3" w14:textId="04D7F1BE">
      <w:pPr>
        <w:pStyle w:val="SectionHeading-HCG"/>
        <w:numPr>
          <w:ilvl w:val="0"/>
          <w:numId w:val="4"/>
        </w:numPr>
        <w:spacing w:line="276" w:lineRule="auto"/>
        <w:rPr>
          <w:b w:val="0"/>
          <w:bCs w:val="0"/>
          <w:sz w:val="22"/>
          <w:szCs w:val="22"/>
        </w:rPr>
      </w:pPr>
      <w:r>
        <w:rPr>
          <w:sz w:val="22"/>
          <w:szCs w:val="22"/>
        </w:rPr>
        <w:t xml:space="preserve">Study Considerations for Serving as </w:t>
      </w:r>
      <w:r>
        <w:rPr>
          <w:caps w:val="0"/>
          <w:sz w:val="22"/>
          <w:szCs w:val="22"/>
        </w:rPr>
        <w:t>s</w:t>
      </w:r>
      <w:r>
        <w:rPr>
          <w:sz w:val="22"/>
          <w:szCs w:val="22"/>
        </w:rPr>
        <w:t>IRB for other institutions</w:t>
      </w:r>
    </w:p>
    <w:p w14:paraId="40FDF69E" w14:textId="63206B8E">
      <w:pPr>
        <w:pStyle w:val="PrimarySectionText-HCG"/>
        <w:spacing w:line="276" w:lineRule="auto"/>
        <w:ind w:left="0" w:firstLine="0"/>
        <w:rPr>
          <w:rFonts w:cs="Arial"/>
          <w:sz w:val="22"/>
        </w:rPr>
      </w:pPr>
      <w:r>
        <w:rPr>
          <w:rFonts w:cs="Arial"/>
          <w:sz w:val="22"/>
        </w:rPr>
        <w:t xml:space="preserve">The institution will evaluate on a case-by-case basis serving as the sIRB. The following characteristics of the study will be evaluated to determine whether the institution and study team can adequately support and oversee the research.  </w:t>
      </w:r>
    </w:p>
    <w:p w14:paraId="3B56D929" w14:textId="6E6CA30D">
      <w:pPr>
        <w:pStyle w:val="PrimarySectionText-HCG"/>
        <w:spacing w:line="276" w:lineRule="auto"/>
        <w:rPr>
          <w:rFonts w:cs="Arial"/>
          <w:sz w:val="22"/>
        </w:rPr>
      </w:pPr>
      <w:sdt>
        <w:sdtPr>
          <w:rPr>
            <w:rFonts w:cs="Arial"/>
            <w:sz w:val="22"/>
          </w:rPr>
          <w:id w:val="121523728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Complexity of protocol/risk level of study</w:t>
      </w:r>
    </w:p>
    <w:p w14:paraId="03FDAC7D"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228350384"/>
          <w:placeholder>
            <w:docPart w:val="5595F93245254B319D3DB09A9EC855DC"/>
          </w:placeholder>
          <w:showingPlcHdr/>
        </w:sdtPr>
        <w:sdtEndPr/>
        <w:sdtContent>
          <w:r>
            <w:rPr>
              <w:rStyle w:val="PlaceholderText"/>
              <w:rFonts w:cs="Arial"/>
              <w:color w:val="auto"/>
              <w:sz w:val="22"/>
            </w:rPr>
            <w:t>Click or tap here to enter text.</w:t>
          </w:r>
        </w:sdtContent>
      </w:sdt>
    </w:p>
    <w:p w14:paraId="06DFEA62" w14:textId="66C1B6C6">
      <w:pPr>
        <w:pStyle w:val="PrimarySectionText-HCG"/>
        <w:spacing w:line="276" w:lineRule="auto"/>
        <w:rPr>
          <w:rFonts w:cs="Arial"/>
          <w:sz w:val="22"/>
        </w:rPr>
      </w:pPr>
      <w:sdt>
        <w:sdtPr>
          <w:rPr>
            <w:rFonts w:cs="Arial"/>
            <w:sz w:val="22"/>
          </w:rPr>
          <w:id w:val="138059524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Number, </w:t>
      </w:r>
      <w:r>
        <w:rPr>
          <w:rFonts w:cs="Arial"/>
          <w:sz w:val="22"/>
        </w:rPr>
        <w:t>type</w:t>
      </w:r>
      <w:r>
        <w:rPr>
          <w:rFonts w:cs="Arial"/>
          <w:sz w:val="22"/>
        </w:rPr>
        <w:t xml:space="preserve"> and location of participating sites</w:t>
      </w:r>
    </w:p>
    <w:p w14:paraId="572F6EF7"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936814058"/>
          <w:placeholder>
            <w:docPart w:val="63D584404FAA44F38017892EAE3298BE"/>
          </w:placeholder>
          <w:showingPlcHdr/>
        </w:sdtPr>
        <w:sdtEndPr/>
        <w:sdtContent>
          <w:r>
            <w:rPr>
              <w:rStyle w:val="PlaceholderText"/>
              <w:rFonts w:cs="Arial"/>
              <w:color w:val="auto"/>
              <w:sz w:val="22"/>
            </w:rPr>
            <w:t>Click or tap here to enter text.</w:t>
          </w:r>
        </w:sdtContent>
      </w:sdt>
    </w:p>
    <w:p w14:paraId="25ABF10E" w14:textId="2DA7AA8B">
      <w:pPr>
        <w:pStyle w:val="PrimarySectionText-HCG"/>
        <w:spacing w:line="276" w:lineRule="auto"/>
        <w:rPr>
          <w:rFonts w:cs="Arial"/>
          <w:sz w:val="22"/>
        </w:rPr>
      </w:pPr>
      <w:sdt>
        <w:sdtPr>
          <w:rPr>
            <w:rFonts w:cs="Arial"/>
            <w:sz w:val="22"/>
          </w:rPr>
          <w:id w:val="92839275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w:t>
      </w:r>
      <w:r>
        <w:rPr>
          <w:rFonts w:cs="Arial"/>
          <w:sz w:val="22"/>
        </w:rPr>
        <w:t>Principal Investigator experience</w:t>
      </w:r>
    </w:p>
    <w:p w14:paraId="504B707D"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073818245"/>
          <w:placeholder>
            <w:docPart w:val="AF6483CE19DE46D1915C3A3AD9F88E24"/>
          </w:placeholder>
          <w:showingPlcHdr/>
        </w:sdtPr>
        <w:sdtEndPr/>
        <w:sdtContent>
          <w:r>
            <w:rPr>
              <w:rStyle w:val="PlaceholderText"/>
              <w:rFonts w:cs="Arial"/>
              <w:color w:val="auto"/>
              <w:sz w:val="22"/>
            </w:rPr>
            <w:t>Click or tap here to enter text.</w:t>
          </w:r>
        </w:sdtContent>
      </w:sdt>
    </w:p>
    <w:p w14:paraId="13DFD810" w14:textId="699CC89E">
      <w:pPr>
        <w:pStyle w:val="PrimarySectionText-HCG"/>
        <w:spacing w:line="276" w:lineRule="auto"/>
        <w:rPr>
          <w:rFonts w:cs="Arial"/>
          <w:sz w:val="22"/>
        </w:rPr>
      </w:pPr>
      <w:sdt>
        <w:sdtPr>
          <w:rPr>
            <w:rFonts w:cs="Arial"/>
            <w:sz w:val="22"/>
          </w:rPr>
          <w:id w:val="675845847"/>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w:t>
      </w:r>
      <w:r>
        <w:rPr>
          <w:rFonts w:cs="Arial"/>
          <w:sz w:val="22"/>
        </w:rPr>
        <w:t>Study team is adequately resourced and prepared to facilitate the multi-site study</w:t>
      </w:r>
    </w:p>
    <w:p w14:paraId="0D70A958"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71862148"/>
          <w:placeholder>
            <w:docPart w:val="CF6FE161EF784E7AA0AD39784945BF70"/>
          </w:placeholder>
          <w:showingPlcHdr/>
        </w:sdtPr>
        <w:sdtEndPr/>
        <w:sdtContent>
          <w:r>
            <w:rPr>
              <w:rStyle w:val="PlaceholderText"/>
              <w:rFonts w:cs="Arial"/>
              <w:color w:val="auto"/>
              <w:sz w:val="22"/>
            </w:rPr>
            <w:t>Click or tap here to enter text.</w:t>
          </w:r>
        </w:sdtContent>
      </w:sdt>
    </w:p>
    <w:p w14:paraId="11AB9288" w14:textId="5AC0872A">
      <w:pPr>
        <w:pStyle w:val="PrimarySectionText-HCG"/>
        <w:spacing w:line="276" w:lineRule="auto"/>
        <w:rPr>
          <w:rFonts w:cs="Arial"/>
          <w:sz w:val="22"/>
        </w:rPr>
      </w:pPr>
      <w:sdt>
        <w:sdtPr>
          <w:rPr>
            <w:rFonts w:cs="Arial"/>
            <w:sz w:val="22"/>
          </w:rPr>
          <w:id w:val="195720738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w:t>
      </w:r>
      <w:r>
        <w:rPr>
          <w:rFonts w:cs="Arial"/>
          <w:sz w:val="22"/>
        </w:rPr>
        <w:t>Participating site(s) are adequately resourced and prepared to participate in the multi-site study</w:t>
      </w:r>
    </w:p>
    <w:p w14:paraId="7E212ACB"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613661219"/>
          <w:placeholder>
            <w:docPart w:val="3FAD5FF19E4746758EADE0186C37FF0B"/>
          </w:placeholder>
          <w:showingPlcHdr/>
        </w:sdtPr>
        <w:sdtEndPr/>
        <w:sdtContent>
          <w:r>
            <w:rPr>
              <w:rStyle w:val="PlaceholderText"/>
              <w:rFonts w:cs="Arial"/>
              <w:color w:val="auto"/>
              <w:sz w:val="22"/>
            </w:rPr>
            <w:t>Click or tap here to enter text.</w:t>
          </w:r>
        </w:sdtContent>
      </w:sdt>
    </w:p>
    <w:p w14:paraId="6EAED057" w14:textId="60456270">
      <w:pPr>
        <w:pStyle w:val="PrimarySectionText-HCG"/>
        <w:spacing w:line="276" w:lineRule="auto"/>
        <w:rPr>
          <w:rFonts w:cs="Arial"/>
          <w:sz w:val="22"/>
        </w:rPr>
      </w:pPr>
      <w:sdt>
        <w:sdtPr>
          <w:rPr>
            <w:rFonts w:cs="Arial"/>
            <w:sz w:val="22"/>
          </w:rPr>
          <w:id w:val="69855918"/>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w:t>
      </w:r>
      <w:r>
        <w:rPr>
          <w:rFonts w:cs="Arial"/>
          <w:sz w:val="22"/>
        </w:rPr>
        <w:t>FDA regulated research activities are included in the study</w:t>
      </w:r>
    </w:p>
    <w:p w14:paraId="437B802F"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918391803"/>
          <w:placeholder>
            <w:docPart w:val="928CF30659E048EBA504B155A30815AD"/>
          </w:placeholder>
          <w:showingPlcHdr/>
        </w:sdtPr>
        <w:sdtEndPr/>
        <w:sdtContent>
          <w:r>
            <w:rPr>
              <w:rStyle w:val="PlaceholderText"/>
              <w:rFonts w:cs="Arial"/>
              <w:color w:val="auto"/>
              <w:sz w:val="22"/>
            </w:rPr>
            <w:t>Click or tap here to enter text.</w:t>
          </w:r>
        </w:sdtContent>
      </w:sdt>
    </w:p>
    <w:p w14:paraId="23A3DA7C" w14:textId="09CE50AE">
      <w:pPr>
        <w:pStyle w:val="SectionHeading-HCG"/>
        <w:numPr>
          <w:ilvl w:val="0"/>
          <w:numId w:val="4"/>
        </w:numPr>
        <w:spacing w:line="276" w:lineRule="auto"/>
        <w:rPr>
          <w:b w:val="0"/>
          <w:bCs w:val="0"/>
          <w:sz w:val="22"/>
          <w:szCs w:val="22"/>
        </w:rPr>
      </w:pPr>
      <w:r>
        <w:rPr>
          <w:sz w:val="22"/>
          <w:szCs w:val="22"/>
        </w:rPr>
        <w:t xml:space="preserve">Additional Considerations for Serving as </w:t>
      </w:r>
      <w:r>
        <w:rPr>
          <w:caps w:val="0"/>
          <w:sz w:val="22"/>
          <w:szCs w:val="22"/>
        </w:rPr>
        <w:t>s</w:t>
      </w:r>
      <w:r>
        <w:rPr>
          <w:sz w:val="22"/>
          <w:szCs w:val="22"/>
        </w:rPr>
        <w:t xml:space="preserve">IRB </w:t>
      </w:r>
    </w:p>
    <w:p w14:paraId="51AF75DD" w14:textId="77777777">
      <w:pPr>
        <w:pStyle w:val="PrimarySectionText-HCG"/>
        <w:spacing w:line="276" w:lineRule="auto"/>
        <w:ind w:left="0" w:firstLine="0"/>
        <w:rPr>
          <w:rFonts w:cs="Arial"/>
          <w:sz w:val="22"/>
        </w:rPr>
      </w:pPr>
      <w:r>
        <w:rPr>
          <w:rFonts w:cs="Arial"/>
          <w:sz w:val="22"/>
        </w:rPr>
        <w:t>The following are additional considerations for evaluating the Institution’s ability to serve as the sIRB for a multisite study.</w:t>
      </w:r>
    </w:p>
    <w:p w14:paraId="37892D07" w14:textId="014FB64B">
      <w:pPr>
        <w:pStyle w:val="PrimarySectionText-HCG"/>
        <w:spacing w:line="276" w:lineRule="auto"/>
        <w:rPr>
          <w:rFonts w:cs="Arial"/>
          <w:sz w:val="22"/>
        </w:rPr>
      </w:pPr>
      <w:sdt>
        <w:sdtPr>
          <w:rPr>
            <w:rFonts w:cs="Arial"/>
            <w:sz w:val="22"/>
          </w:rPr>
          <w:id w:val="100077683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The institution’s IRB has sufficient expertise to conduct the IRB review</w:t>
      </w:r>
    </w:p>
    <w:p w14:paraId="24913F75"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543057435"/>
          <w:placeholder>
            <w:docPart w:val="91E0C9006B214672A3FB3B8F11805729"/>
          </w:placeholder>
          <w:showingPlcHdr/>
        </w:sdtPr>
        <w:sdtEndPr/>
        <w:sdtContent>
          <w:r>
            <w:rPr>
              <w:rStyle w:val="PlaceholderText"/>
              <w:rFonts w:cs="Arial"/>
              <w:color w:val="auto"/>
              <w:sz w:val="22"/>
            </w:rPr>
            <w:t>Click or tap here to enter text.</w:t>
          </w:r>
        </w:sdtContent>
      </w:sdt>
    </w:p>
    <w:p w14:paraId="1F92C8F1" w14:textId="778DA99B">
      <w:pPr>
        <w:pStyle w:val="PrimarySectionText-HCG"/>
        <w:spacing w:line="276" w:lineRule="auto"/>
        <w:rPr>
          <w:rFonts w:cs="Arial"/>
          <w:sz w:val="22"/>
        </w:rPr>
      </w:pPr>
      <w:sdt>
        <w:sdtPr>
          <w:rPr>
            <w:rFonts w:cs="Arial"/>
            <w:sz w:val="22"/>
          </w:rPr>
          <w:id w:val="187403934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Institution’s HRPP Stakeholders (Sponsored Projects Administration, Quality Assurance Program, etc.) have adequate resources to support or monitor the research activities</w:t>
      </w:r>
    </w:p>
    <w:p w14:paraId="5D3376B4"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21286026"/>
          <w:placeholder>
            <w:docPart w:val="38E2A7BEF2DF4092948A8698BF1E7E23"/>
          </w:placeholder>
          <w:showingPlcHdr/>
        </w:sdtPr>
        <w:sdtEndPr/>
        <w:sdtContent>
          <w:r>
            <w:rPr>
              <w:rStyle w:val="PlaceholderText"/>
              <w:rFonts w:cs="Arial"/>
              <w:color w:val="auto"/>
              <w:sz w:val="22"/>
            </w:rPr>
            <w:t>Click or tap here to enter text.</w:t>
          </w:r>
        </w:sdtContent>
      </w:sdt>
    </w:p>
    <w:p w14:paraId="173583C2" w14:textId="57F754BF">
      <w:pPr>
        <w:pStyle w:val="PrimarySectionText-HCG"/>
        <w:spacing w:line="276" w:lineRule="auto"/>
        <w:rPr>
          <w:rFonts w:cs="Arial"/>
          <w:sz w:val="22"/>
        </w:rPr>
      </w:pPr>
      <w:sdt>
        <w:sdtPr>
          <w:rPr>
            <w:rFonts w:cs="Arial"/>
            <w:sz w:val="22"/>
          </w:rPr>
          <w:id w:val="125192454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Ability for the institution to comply with the relevant local context considerations of the participating site(s)</w:t>
      </w:r>
    </w:p>
    <w:p w14:paraId="7B0C7A52"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040587089"/>
          <w:placeholder>
            <w:docPart w:val="24C0A5918E2D40B69CA4B1BD8A1F622D"/>
          </w:placeholder>
          <w:showingPlcHdr/>
        </w:sdtPr>
        <w:sdtEndPr/>
        <w:sdtContent>
          <w:r>
            <w:rPr>
              <w:rStyle w:val="PlaceholderText"/>
              <w:rFonts w:cs="Arial"/>
              <w:color w:val="auto"/>
              <w:sz w:val="22"/>
            </w:rPr>
            <w:t>Click or tap here to enter text.</w:t>
          </w:r>
        </w:sdtContent>
      </w:sdt>
    </w:p>
    <w:p w14:paraId="2A9FC5C2" w14:textId="13F0B4FA">
      <w:pPr>
        <w:pStyle w:val="PrimarySectionText-HCG"/>
        <w:spacing w:line="276" w:lineRule="auto"/>
        <w:rPr>
          <w:rFonts w:cs="Arial"/>
          <w:sz w:val="22"/>
        </w:rPr>
      </w:pPr>
      <w:sdt>
        <w:sdtPr>
          <w:rPr>
            <w:rFonts w:cs="Arial"/>
            <w:sz w:val="22"/>
          </w:rPr>
          <w:id w:val="-15599847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Preference to outsource sIRB function to a commercial IRB</w:t>
      </w:r>
    </w:p>
    <w:p w14:paraId="4E7277FF"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002962924"/>
          <w:placeholder>
            <w:docPart w:val="1275C06796CF4A9CB13A4616D793D94C"/>
          </w:placeholder>
          <w:showingPlcHdr/>
        </w:sdtPr>
        <w:sdtEndPr/>
        <w:sdtContent>
          <w:r>
            <w:rPr>
              <w:rStyle w:val="PlaceholderText"/>
              <w:rFonts w:cs="Arial"/>
              <w:color w:val="auto"/>
              <w:sz w:val="22"/>
            </w:rPr>
            <w:t>Click or tap here to enter text.</w:t>
          </w:r>
        </w:sdtContent>
      </w:sdt>
    </w:p>
    <w:p w14:paraId="230B5382" w14:textId="14AD4D83">
      <w:pPr>
        <w:pStyle w:val="PrimarySectionText-HCG"/>
        <w:spacing w:line="276" w:lineRule="auto"/>
        <w:rPr>
          <w:rFonts w:cs="Arial"/>
          <w:sz w:val="22"/>
        </w:rPr>
      </w:pPr>
      <w:sdt>
        <w:sdtPr>
          <w:rPr>
            <w:rFonts w:cs="Arial"/>
            <w:sz w:val="22"/>
          </w:rPr>
          <w:id w:val="-194190428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Other relevant considerations (e.g., vulnerable populations, conflicts of interest, costs, etc.)</w:t>
      </w:r>
    </w:p>
    <w:p w14:paraId="048F6118" w14:textId="77777777">
      <w:pPr>
        <w:pStyle w:val="PrimarySectionText-HCG"/>
        <w:spacing w:line="276" w:lineRule="auto"/>
        <w:ind w:left="576"/>
        <w:rPr>
          <w:rFonts w:cs="Arial"/>
          <w:sz w:val="22"/>
        </w:rPr>
      </w:pPr>
      <w:r>
        <w:rPr>
          <w:rFonts w:cs="Arial"/>
          <w:sz w:val="22"/>
        </w:rPr>
        <w:t xml:space="preserve">Comments: </w:t>
      </w:r>
      <w:sdt>
        <w:sdtPr>
          <w:rPr>
            <w:rFonts w:cs="Arial"/>
            <w:sz w:val="22"/>
          </w:rPr>
          <w:id w:val="-1075123500"/>
          <w:placeholder>
            <w:docPart w:val="F75A20D708DF4BC1B2C36E94537DF5BE"/>
          </w:placeholder>
          <w:showingPlcHdr/>
        </w:sdtPr>
        <w:sdtEndPr>
          <w:rPr>
            <w:color w:val="767171" w:themeColor="background2" w:themeShade="80"/>
          </w:rPr>
        </w:sdtEndPr>
        <w:sdtContent>
          <w:r>
            <w:rPr>
              <w:rStyle w:val="PlaceholderText"/>
              <w:rFonts w:cs="Arial"/>
              <w:color w:val="auto"/>
              <w:sz w:val="22"/>
            </w:rPr>
            <w:t>Click or tap here to enter text.</w:t>
          </w:r>
        </w:sdtContent>
      </w:sdt>
    </w:p>
    <w:p w14:paraId="0D26D03B" w14:textId="77777777">
      <w:pPr>
        <w:pStyle w:val="SectionHeading-HCG"/>
        <w:numPr>
          <w:ilvl w:val="0"/>
          <w:numId w:val="4"/>
        </w:numPr>
        <w:spacing w:line="276" w:lineRule="auto"/>
        <w:rPr>
          <w:b w:val="0"/>
          <w:bCs w:val="0"/>
          <w:color w:val="00B050"/>
          <w:sz w:val="22"/>
          <w:szCs w:val="22"/>
        </w:rPr>
      </w:pPr>
      <w:r>
        <w:rPr>
          <w:color w:val="00B050"/>
          <w:sz w:val="22"/>
          <w:szCs w:val="22"/>
        </w:rPr>
        <w:t xml:space="preserve">Additional Considerations for Serving as </w:t>
      </w:r>
      <w:r>
        <w:rPr>
          <w:caps w:val="0"/>
          <w:color w:val="00B050"/>
          <w:sz w:val="22"/>
          <w:szCs w:val="22"/>
        </w:rPr>
        <w:t>s</w:t>
      </w:r>
      <w:r>
        <w:rPr>
          <w:color w:val="00B050"/>
          <w:sz w:val="22"/>
          <w:szCs w:val="22"/>
        </w:rPr>
        <w:t xml:space="preserve">IRB for a DOD institution </w:t>
      </w:r>
    </w:p>
    <w:p w14:paraId="250F1717" w14:textId="77777777">
      <w:pPr>
        <w:pStyle w:val="PrimarySectionText-HCG"/>
        <w:spacing w:line="276" w:lineRule="auto"/>
        <w:rPr>
          <w:rFonts w:cs="Arial"/>
          <w:color w:val="00B050"/>
          <w:sz w:val="22"/>
        </w:rPr>
      </w:pPr>
      <w:r>
        <w:rPr>
          <w:rFonts w:cs="Arial"/>
          <w:color w:val="00B050"/>
          <w:sz w:val="22"/>
        </w:rPr>
        <w:t>The following are additional considerations for evaluating the Institution’s ability to serve as the sIRB for a DOD institution (DoDI 3216.02 section 3.5).</w:t>
      </w:r>
    </w:p>
    <w:p w14:paraId="4EF594E9" w14:textId="77777777">
      <w:pPr>
        <w:pStyle w:val="PrimarySectionText-HCG"/>
        <w:spacing w:line="276" w:lineRule="auto"/>
        <w:rPr>
          <w:rFonts w:cs="Arial"/>
          <w:color w:val="00B050"/>
          <w:sz w:val="22"/>
        </w:rPr>
      </w:pPr>
      <w:sdt>
        <w:sdtPr>
          <w:rPr>
            <w:rFonts w:cs="Arial"/>
            <w:color w:val="00B050"/>
            <w:sz w:val="22"/>
          </w:rPr>
          <w:id w:val="-623390686"/>
          <w14:checkbox>
            <w14:checked w14:val="0"/>
            <w14:checkedState w14:font="MS Gothic" w14:val="2612"/>
            <w14:uncheckedState w14:font="MS Gothic" w14:val="2610"/>
          </w14:checkbox>
        </w:sdtPr>
        <w:sdtEndPr/>
        <w:sdtContent>
          <w:r>
            <w:rPr>
              <w:rFonts w:ascii="Segoe UI Symbol" w:hAnsi="Segoe UI Symbol" w:eastAsia="MS Gothic" w:cs="Segoe UI Symbol"/>
              <w:color w:val="00B050"/>
              <w:sz w:val="22"/>
            </w:rPr>
            <w:t>☐</w:t>
          </w:r>
        </w:sdtContent>
      </w:sdt>
      <w:r>
        <w:rPr>
          <w:rFonts w:cs="Arial"/>
          <w:color w:val="00B050"/>
          <w:sz w:val="22"/>
        </w:rPr>
        <w:t xml:space="preserve"> </w:t>
      </w:r>
      <w:r>
        <w:rPr>
          <w:rFonts w:cs="Arial"/>
          <w:color w:val="00B050"/>
          <w:sz w:val="22"/>
        </w:rPr>
        <w:t>The institution has a current federal assurance of compliance</w:t>
      </w:r>
    </w:p>
    <w:p w14:paraId="3E5E9A64" w14:textId="77777777">
      <w:pPr>
        <w:pStyle w:val="PrimarySectionText-HCG"/>
        <w:spacing w:line="276" w:lineRule="auto"/>
        <w:ind w:left="576"/>
        <w:rPr>
          <w:rFonts w:cs="Arial"/>
          <w:color w:val="00B050"/>
          <w:sz w:val="22"/>
        </w:rPr>
      </w:pPr>
      <w:r>
        <w:rPr>
          <w:rFonts w:cs="Arial"/>
          <w:color w:val="00B050"/>
          <w:sz w:val="22"/>
        </w:rPr>
        <w:t xml:space="preserve">Comments: </w:t>
      </w:r>
      <w:sdt>
        <w:sdtPr>
          <w:rPr>
            <w:rFonts w:cs="Arial"/>
            <w:color w:val="00B050"/>
            <w:sz w:val="22"/>
          </w:rPr>
          <w:id w:val="562141724"/>
          <w:placeholder>
            <w:docPart w:val="329824F842CF48AB9FD5296AE9A16D62"/>
          </w:placeholder>
          <w:showingPlcHdr/>
        </w:sdtPr>
        <w:sdtEndPr/>
        <w:sdtContent>
          <w:r>
            <w:rPr>
              <w:rStyle w:val="PlaceholderText"/>
              <w:rFonts w:cs="Arial"/>
              <w:color w:val="00B050"/>
              <w:sz w:val="22"/>
            </w:rPr>
            <w:t>Click or tap here to enter text.</w:t>
          </w:r>
        </w:sdtContent>
      </w:sdt>
    </w:p>
    <w:p w14:paraId="4E55CFCF" w14:textId="77777777">
      <w:pPr>
        <w:pStyle w:val="PrimarySectionText-HCG"/>
        <w:spacing w:line="276" w:lineRule="auto"/>
        <w:rPr>
          <w:rFonts w:cs="Arial"/>
          <w:color w:val="00B050"/>
          <w:sz w:val="22"/>
        </w:rPr>
      </w:pPr>
      <w:sdt>
        <w:sdtPr>
          <w:rPr>
            <w:rFonts w:cs="Arial"/>
            <w:color w:val="00B050"/>
            <w:sz w:val="22"/>
          </w:rPr>
          <w:id w:val="-2008288116"/>
          <w14:checkbox>
            <w14:checked w14:val="0"/>
            <w14:checkedState w14:font="MS Gothic" w14:val="2612"/>
            <w14:uncheckedState w14:font="MS Gothic" w14:val="2610"/>
          </w14:checkbox>
        </w:sdtPr>
        <w:sdtEndPr/>
        <w:sdtContent>
          <w:r>
            <w:rPr>
              <w:rFonts w:ascii="Segoe UI Symbol" w:hAnsi="Segoe UI Symbol" w:eastAsia="MS Gothic" w:cs="Segoe UI Symbol"/>
              <w:color w:val="00B050"/>
              <w:sz w:val="22"/>
            </w:rPr>
            <w:t>☐</w:t>
          </w:r>
        </w:sdtContent>
      </w:sdt>
      <w:r>
        <w:rPr>
          <w:rFonts w:cs="Arial"/>
          <w:color w:val="00B050"/>
          <w:sz w:val="22"/>
        </w:rPr>
        <w:t xml:space="preserve"> </w:t>
      </w:r>
      <w:r>
        <w:rPr>
          <w:rFonts w:cs="Arial"/>
          <w:color w:val="00B050"/>
          <w:sz w:val="22"/>
        </w:rPr>
        <w:t>The institution’s IRB is registered in accordance with Subpart E of 45 CFR 46</w:t>
      </w:r>
    </w:p>
    <w:p w14:paraId="4D121E1A" w14:textId="77777777">
      <w:pPr>
        <w:pStyle w:val="PrimarySectionText-HCG"/>
        <w:spacing w:line="276" w:lineRule="auto"/>
        <w:ind w:left="576"/>
        <w:rPr>
          <w:rFonts w:cs="Arial"/>
          <w:color w:val="00B050"/>
          <w:sz w:val="22"/>
        </w:rPr>
      </w:pPr>
      <w:r>
        <w:rPr>
          <w:rFonts w:cs="Arial"/>
          <w:color w:val="00B050"/>
          <w:sz w:val="22"/>
        </w:rPr>
        <w:t xml:space="preserve">Comments: </w:t>
      </w:r>
      <w:sdt>
        <w:sdtPr>
          <w:rPr>
            <w:rFonts w:cs="Arial"/>
            <w:color w:val="00B050"/>
            <w:sz w:val="22"/>
          </w:rPr>
          <w:id w:val="12347043"/>
          <w:placeholder>
            <w:docPart w:val="760A1C16AD1D41BB90887AD4D7B083AE"/>
          </w:placeholder>
          <w:showingPlcHdr/>
        </w:sdtPr>
        <w:sdtEndPr/>
        <w:sdtContent>
          <w:r>
            <w:rPr>
              <w:rStyle w:val="PlaceholderText"/>
              <w:rFonts w:cs="Arial"/>
              <w:color w:val="00B050"/>
              <w:sz w:val="22"/>
            </w:rPr>
            <w:t>Click or tap here to enter text.</w:t>
          </w:r>
        </w:sdtContent>
      </w:sdt>
    </w:p>
    <w:p w14:paraId="4B19A67C" w14:textId="77777777">
      <w:pPr>
        <w:pStyle w:val="PrimarySectionText-HCG"/>
        <w:spacing w:line="276" w:lineRule="auto"/>
        <w:rPr>
          <w:rFonts w:cs="Arial"/>
          <w:color w:val="00B050"/>
          <w:sz w:val="22"/>
        </w:rPr>
      </w:pPr>
      <w:sdt>
        <w:sdtPr>
          <w:rPr>
            <w:rFonts w:cs="Arial"/>
            <w:color w:val="00B050"/>
            <w:sz w:val="22"/>
          </w:rPr>
          <w:id w:val="-655918189"/>
          <w14:checkbox>
            <w14:checked w14:val="0"/>
            <w14:checkedState w14:font="MS Gothic" w14:val="2612"/>
            <w14:uncheckedState w14:font="MS Gothic" w14:val="2610"/>
          </w14:checkbox>
        </w:sdtPr>
        <w:sdtEndPr/>
        <w:sdtContent>
          <w:r>
            <w:rPr>
              <w:rFonts w:ascii="Segoe UI Symbol" w:hAnsi="Segoe UI Symbol" w:eastAsia="MS Gothic" w:cs="Segoe UI Symbol"/>
              <w:color w:val="00B050"/>
              <w:sz w:val="22"/>
            </w:rPr>
            <w:t>☐</w:t>
          </w:r>
        </w:sdtContent>
      </w:sdt>
      <w:r>
        <w:rPr>
          <w:rFonts w:cs="Arial"/>
          <w:color w:val="00B050"/>
          <w:sz w:val="22"/>
        </w:rPr>
        <w:t xml:space="preserve"> </w:t>
      </w:r>
      <w:r>
        <w:rPr>
          <w:rFonts w:cs="Arial"/>
          <w:color w:val="00B050"/>
          <w:sz w:val="22"/>
        </w:rPr>
        <w:t>There is a process for the DOD institution to review the protocol to ensure all applicable local and DOD requirements are addressed in the protocol</w:t>
      </w:r>
    </w:p>
    <w:p w14:paraId="3214B120" w14:textId="77777777">
      <w:pPr>
        <w:pStyle w:val="PrimarySectionText-HCG"/>
        <w:spacing w:line="276" w:lineRule="auto"/>
        <w:ind w:left="576"/>
        <w:rPr>
          <w:rFonts w:cs="Arial"/>
          <w:color w:val="00B050"/>
          <w:sz w:val="22"/>
        </w:rPr>
      </w:pPr>
      <w:r>
        <w:rPr>
          <w:rFonts w:cs="Arial"/>
          <w:color w:val="00B050"/>
          <w:sz w:val="22"/>
        </w:rPr>
        <w:t xml:space="preserve">Comments: </w:t>
      </w:r>
      <w:sdt>
        <w:sdtPr>
          <w:rPr>
            <w:rFonts w:cs="Arial"/>
            <w:color w:val="00B050"/>
            <w:sz w:val="22"/>
          </w:rPr>
          <w:id w:val="131149580"/>
          <w:placeholder>
            <w:docPart w:val="ECDEEB2A0E7F412BB173185D43618F3D"/>
          </w:placeholder>
          <w:showingPlcHdr/>
        </w:sdtPr>
        <w:sdtEndPr/>
        <w:sdtContent>
          <w:r>
            <w:rPr>
              <w:rStyle w:val="PlaceholderText"/>
              <w:rFonts w:cs="Arial"/>
              <w:color w:val="00B050"/>
              <w:sz w:val="22"/>
            </w:rPr>
            <w:t>Click or tap here to enter text.</w:t>
          </w:r>
        </w:sdtContent>
      </w:sdt>
    </w:p>
    <w:p w14:paraId="5EDBD670" w14:textId="77777777">
      <w:pPr>
        <w:pStyle w:val="PrimarySectionText-HCG"/>
        <w:spacing w:line="276" w:lineRule="auto"/>
        <w:rPr>
          <w:rFonts w:cs="Arial"/>
          <w:color w:val="00B050"/>
          <w:sz w:val="22"/>
        </w:rPr>
      </w:pPr>
      <w:sdt>
        <w:sdtPr>
          <w:rPr>
            <w:rFonts w:cs="Arial"/>
            <w:color w:val="00B050"/>
            <w:sz w:val="22"/>
          </w:rPr>
          <w:id w:val="878668437"/>
          <w14:checkbox>
            <w14:checked w14:val="0"/>
            <w14:checkedState w14:font="MS Gothic" w14:val="2612"/>
            <w14:uncheckedState w14:font="MS Gothic" w14:val="2610"/>
          </w14:checkbox>
        </w:sdtPr>
        <w:sdtEndPr/>
        <w:sdtContent>
          <w:r>
            <w:rPr>
              <w:rFonts w:ascii="Segoe UI Symbol" w:hAnsi="Segoe UI Symbol" w:eastAsia="MS Gothic" w:cs="Segoe UI Symbol"/>
              <w:color w:val="00B050"/>
              <w:sz w:val="22"/>
            </w:rPr>
            <w:t>☐</w:t>
          </w:r>
        </w:sdtContent>
      </w:sdt>
      <w:r>
        <w:rPr>
          <w:rFonts w:cs="Arial"/>
          <w:color w:val="00B050"/>
          <w:sz w:val="22"/>
        </w:rPr>
        <w:t xml:space="preserve"> </w:t>
      </w:r>
      <w:r>
        <w:rPr>
          <w:rFonts w:cs="Arial"/>
          <w:color w:val="00B050"/>
          <w:sz w:val="22"/>
        </w:rPr>
        <w:t>The institution’s IRB will apply the DOD requirements specified in DoDI 3216.02, including but not limited to non-DOD institutional responsibilities defined under DoDI 3216.02 section 3.6(b)</w:t>
      </w:r>
    </w:p>
    <w:p w14:paraId="32BE8145" w14:textId="77777777">
      <w:pPr>
        <w:pStyle w:val="PrimarySectionText-HCG"/>
        <w:spacing w:line="276" w:lineRule="auto"/>
        <w:ind w:left="576"/>
        <w:rPr>
          <w:rFonts w:cs="Arial"/>
          <w:color w:val="00B050"/>
          <w:sz w:val="22"/>
        </w:rPr>
      </w:pPr>
      <w:r>
        <w:rPr>
          <w:rFonts w:cs="Arial"/>
          <w:color w:val="00B050"/>
          <w:sz w:val="22"/>
        </w:rPr>
        <w:t xml:space="preserve">Comments: </w:t>
      </w:r>
      <w:sdt>
        <w:sdtPr>
          <w:rPr>
            <w:rFonts w:cs="Arial"/>
            <w:color w:val="00B050"/>
            <w:sz w:val="22"/>
          </w:rPr>
          <w:id w:val="865717718"/>
          <w:placeholder>
            <w:docPart w:val="5B2A668C25EE4C14BFD1101C90789B9B"/>
          </w:placeholder>
          <w:showingPlcHdr/>
        </w:sdtPr>
        <w:sdtEndPr/>
        <w:sdtContent>
          <w:r>
            <w:rPr>
              <w:rStyle w:val="PlaceholderText"/>
              <w:rFonts w:cs="Arial"/>
              <w:color w:val="00B050"/>
              <w:sz w:val="22"/>
            </w:rPr>
            <w:t>Click or tap here to enter text.</w:t>
          </w:r>
        </w:sdtContent>
      </w:sdt>
    </w:p>
    <w:p w14:paraId="51721433" w14:textId="77777777">
      <w:pPr>
        <w:pStyle w:val="PrimarySectionText-HCG"/>
        <w:spacing w:line="276" w:lineRule="auto"/>
        <w:rPr>
          <w:rFonts w:cs="Arial"/>
          <w:color w:val="00B050"/>
          <w:sz w:val="22"/>
        </w:rPr>
      </w:pPr>
      <w:sdt>
        <w:sdtPr>
          <w:rPr>
            <w:rFonts w:cs="Arial"/>
            <w:color w:val="00B050"/>
            <w:sz w:val="22"/>
          </w:rPr>
          <w:id w:val="-375311967"/>
          <w14:checkbox>
            <w14:checked w14:val="0"/>
            <w14:checkedState w14:font="MS Gothic" w14:val="2612"/>
            <w14:uncheckedState w14:font="MS Gothic" w14:val="2610"/>
          </w14:checkbox>
        </w:sdtPr>
        <w:sdtEndPr/>
        <w:sdtContent>
          <w:r>
            <w:rPr>
              <w:rFonts w:ascii="Segoe UI Symbol" w:hAnsi="Segoe UI Symbol" w:eastAsia="MS Gothic" w:cs="Segoe UI Symbol"/>
              <w:color w:val="00B050"/>
              <w:sz w:val="22"/>
            </w:rPr>
            <w:t>☐</w:t>
          </w:r>
        </w:sdtContent>
      </w:sdt>
      <w:r>
        <w:rPr>
          <w:rFonts w:cs="Arial"/>
          <w:color w:val="00B050"/>
          <w:sz w:val="22"/>
        </w:rPr>
        <w:t xml:space="preserve"> </w:t>
      </w:r>
      <w:r>
        <w:rPr>
          <w:rFonts w:cs="Arial"/>
          <w:color w:val="00B050"/>
          <w:sz w:val="22"/>
        </w:rPr>
        <w:t>If the research constitutes classified human participant research, the COHRP must approve the reliance agreement</w:t>
      </w:r>
    </w:p>
    <w:p w14:paraId="3CB61D49" w14:textId="207DC418">
      <w:pPr>
        <w:pStyle w:val="PrimarySectionText-HCG"/>
        <w:spacing w:line="276" w:lineRule="auto"/>
        <w:ind w:left="576"/>
        <w:rPr>
          <w:rFonts w:cs="Arial"/>
          <w:color w:val="767171" w:themeColor="background2" w:themeShade="80"/>
          <w:sz w:val="22"/>
        </w:rPr>
      </w:pPr>
      <w:r>
        <w:rPr>
          <w:rFonts w:cs="Arial"/>
          <w:color w:val="00B050"/>
          <w:sz w:val="22"/>
        </w:rPr>
        <w:t xml:space="preserve">Comments: </w:t>
      </w:r>
      <w:sdt>
        <w:sdtPr>
          <w:rPr>
            <w:rFonts w:cs="Arial"/>
            <w:color w:val="00B050"/>
            <w:sz w:val="22"/>
          </w:rPr>
          <w:id w:val="1354768378"/>
          <w:placeholder>
            <w:docPart w:val="979434BC910C4DE28CB28E53D74CCB13"/>
          </w:placeholder>
          <w:showingPlcHdr/>
        </w:sdtPr>
        <w:sdtEndPr/>
        <w:sdtContent>
          <w:r>
            <w:rPr>
              <w:rStyle w:val="PlaceholderText"/>
              <w:rFonts w:cs="Arial"/>
              <w:color w:val="00B050"/>
              <w:sz w:val="22"/>
            </w:rPr>
            <w:t>Click or tap here to enter text.</w:t>
          </w:r>
        </w:sdtContent>
      </w:sdt>
    </w:p>
    <w:p w14:paraId="621B101C" w14:textId="5BD37259">
      <w:pPr>
        <w:pStyle w:val="SectionHeading-HCG"/>
        <w:numPr>
          <w:ilvl w:val="0"/>
          <w:numId w:val="4"/>
        </w:numPr>
        <w:spacing w:line="276" w:lineRule="auto"/>
        <w:rPr>
          <w:b w:val="0"/>
          <w:bCs w:val="0"/>
          <w:color w:val="F898A6"/>
          <w:sz w:val="22"/>
          <w:szCs w:val="22"/>
        </w:rPr>
      </w:pPr>
      <w:r>
        <w:rPr>
          <w:color w:val="F898A6"/>
          <w:sz w:val="22"/>
          <w:szCs w:val="22"/>
        </w:rPr>
        <w:t xml:space="preserve">Additional Considerations for Serving as </w:t>
      </w:r>
      <w:r>
        <w:rPr>
          <w:caps w:val="0"/>
          <w:color w:val="F898A6"/>
          <w:sz w:val="22"/>
          <w:szCs w:val="22"/>
        </w:rPr>
        <w:t>s</w:t>
      </w:r>
      <w:r>
        <w:rPr>
          <w:color w:val="F898A6"/>
          <w:sz w:val="22"/>
          <w:szCs w:val="22"/>
        </w:rPr>
        <w:t xml:space="preserve">IRB </w:t>
      </w:r>
      <w:r>
        <w:rPr>
          <w:color w:val="F898A6"/>
          <w:sz w:val="22"/>
          <w:szCs w:val="22"/>
        </w:rPr>
        <w:t>for VA Research</w:t>
      </w:r>
    </w:p>
    <w:p w14:paraId="4345F483" w14:textId="44A52F4B">
      <w:pPr>
        <w:pStyle w:val="PrimarySectionText-HCG"/>
        <w:spacing w:line="276" w:lineRule="auto"/>
        <w:ind w:left="0" w:firstLine="0"/>
        <w:rPr>
          <w:rFonts w:cs="Arial"/>
          <w:color w:val="F898A6"/>
          <w:sz w:val="22"/>
        </w:rPr>
      </w:pPr>
      <w:r>
        <w:rPr>
          <w:rFonts w:cs="Arial"/>
          <w:color w:val="F898A6"/>
          <w:sz w:val="22"/>
        </w:rPr>
        <w:t xml:space="preserve">The following are additional considerations for evaluating the Institution’s ability to serve as the sIRB for </w:t>
      </w:r>
      <w:r>
        <w:rPr>
          <w:rFonts w:cs="Arial"/>
          <w:color w:val="F898A6"/>
          <w:sz w:val="22"/>
        </w:rPr>
        <w:t>VA research</w:t>
      </w:r>
      <w:r>
        <w:rPr>
          <w:rFonts w:cs="Arial"/>
          <w:color w:val="F898A6"/>
          <w:sz w:val="22"/>
        </w:rPr>
        <w:t>.</w:t>
      </w:r>
    </w:p>
    <w:p w14:paraId="1868DED9" w14:textId="6D56A43B">
      <w:pPr>
        <w:pStyle w:val="PrimarySectionText-HCG"/>
        <w:spacing w:line="276" w:lineRule="auto"/>
        <w:rPr>
          <w:rFonts w:cs="Arial"/>
          <w:color w:val="F898A6"/>
          <w:sz w:val="22"/>
        </w:rPr>
      </w:pPr>
      <w:sdt>
        <w:sdtPr>
          <w:rPr>
            <w:rFonts w:cs="Arial"/>
            <w:color w:val="F898A6"/>
            <w:sz w:val="22"/>
          </w:rPr>
          <w:id w:val="827175895"/>
          <w14:checkbox>
            <w14:checked w14:val="0"/>
            <w14:checkedState w14:font="MS Gothic" w14:val="2612"/>
            <w14:uncheckedState w14:font="MS Gothic" w14:val="2610"/>
          </w14:checkbox>
        </w:sdtPr>
        <w:sdtEndPr/>
        <w:sdtContent>
          <w:r>
            <w:rPr>
              <w:rFonts w:ascii="Segoe UI Symbol" w:hAnsi="Segoe UI Symbol" w:eastAsia="MS Gothic" w:cs="Segoe UI Symbol"/>
              <w:color w:val="F898A6"/>
              <w:sz w:val="22"/>
            </w:rPr>
            <w:t>☐</w:t>
          </w:r>
        </w:sdtContent>
      </w:sdt>
      <w:r>
        <w:rPr>
          <w:rFonts w:cs="Arial"/>
          <w:color w:val="F898A6"/>
          <w:sz w:val="22"/>
        </w:rPr>
        <w:t xml:space="preserve"> </w:t>
      </w:r>
      <w:r>
        <w:rPr>
          <w:rFonts w:cs="Arial"/>
          <w:color w:val="F898A6"/>
          <w:sz w:val="22"/>
        </w:rPr>
        <w:t>The institution’s IRB must meet all the IRB requirements described in 38 CFR Part 16</w:t>
      </w:r>
    </w:p>
    <w:p w14:paraId="4C4AC47A" w14:textId="57815A0F">
      <w:pPr>
        <w:pStyle w:val="PrimarySectionText-HCG"/>
        <w:spacing w:line="276" w:lineRule="auto"/>
        <w:ind w:firstLine="0"/>
        <w:rPr>
          <w:rFonts w:cs="Arial"/>
          <w:color w:val="F898A6"/>
          <w:sz w:val="22"/>
        </w:rPr>
      </w:pPr>
      <w:r>
        <w:rPr>
          <w:rFonts w:cs="Arial"/>
          <w:color w:val="F898A6"/>
          <w:sz w:val="22"/>
        </w:rPr>
        <w:t xml:space="preserve">Comments: </w:t>
      </w:r>
      <w:sdt>
        <w:sdtPr>
          <w:rPr>
            <w:rFonts w:cs="Arial"/>
            <w:color w:val="F898A6"/>
            <w:sz w:val="22"/>
          </w:rPr>
          <w:id w:val="-1369064972"/>
          <w:placeholder>
            <w:docPart w:val="777B6D8BE2704113AC9AFEAE8E1A8147"/>
          </w:placeholder>
          <w:showingPlcHdr/>
        </w:sdtPr>
        <w:sdtEndPr/>
        <w:sdtContent>
          <w:r>
            <w:rPr>
              <w:rStyle w:val="PlaceholderText"/>
              <w:rFonts w:cs="Arial"/>
              <w:color w:val="F898A6"/>
              <w:sz w:val="22"/>
            </w:rPr>
            <w:t>Click or tap here to enter text.</w:t>
          </w:r>
        </w:sdtContent>
      </w:sdt>
    </w:p>
    <w:p w14:paraId="6B6051F6" w14:textId="08603179">
      <w:pPr>
        <w:pStyle w:val="PrimarySectionText-HCG"/>
        <w:spacing w:line="276" w:lineRule="auto"/>
        <w:rPr>
          <w:rFonts w:cs="Arial"/>
          <w:color w:val="F898A6"/>
          <w:sz w:val="22"/>
        </w:rPr>
      </w:pPr>
      <w:sdt>
        <w:sdtPr>
          <w:rPr>
            <w:rFonts w:cs="Arial"/>
            <w:color w:val="F898A6"/>
            <w:sz w:val="22"/>
          </w:rPr>
          <w:id w:val="708844851"/>
          <w14:checkbox>
            <w14:checked w14:val="0"/>
            <w14:checkedState w14:font="MS Gothic" w14:val="2612"/>
            <w14:uncheckedState w14:font="MS Gothic" w14:val="2610"/>
          </w14:checkbox>
        </w:sdtPr>
        <w:sdtEndPr/>
        <w:sdtContent>
          <w:r>
            <w:rPr>
              <w:rFonts w:ascii="Segoe UI Symbol" w:hAnsi="Segoe UI Symbol" w:eastAsia="MS Gothic" w:cs="Segoe UI Symbol"/>
              <w:color w:val="F898A6"/>
              <w:sz w:val="22"/>
            </w:rPr>
            <w:t>☐</w:t>
          </w:r>
        </w:sdtContent>
      </w:sdt>
      <w:r>
        <w:rPr>
          <w:rFonts w:cs="Arial"/>
          <w:color w:val="F898A6"/>
          <w:sz w:val="22"/>
        </w:rPr>
        <w:t xml:space="preserve"> </w:t>
      </w:r>
      <w:r>
        <w:rPr>
          <w:rFonts w:cs="Arial"/>
          <w:color w:val="F898A6"/>
          <w:sz w:val="22"/>
        </w:rPr>
        <w:t>When the IRB of Record is directly operated and supported by a non-VA entity, the policies and procedures related to the review of VA research by the non-VA entity must be consistent with VHA Directive 1200.05, 1005.01, and all requirements applicable to VA research</w:t>
      </w:r>
    </w:p>
    <w:p w14:paraId="69353BCE" w14:textId="77777777">
      <w:pPr>
        <w:pStyle w:val="PrimarySectionText-HCG"/>
        <w:spacing w:line="276" w:lineRule="auto"/>
        <w:ind w:left="576"/>
        <w:rPr>
          <w:rFonts w:cs="Arial"/>
          <w:color w:val="F898A6"/>
          <w:sz w:val="22"/>
        </w:rPr>
      </w:pPr>
      <w:r>
        <w:rPr>
          <w:rFonts w:cs="Arial"/>
          <w:color w:val="F898A6"/>
          <w:sz w:val="22"/>
        </w:rPr>
        <w:t xml:space="preserve">Comments: </w:t>
      </w:r>
      <w:sdt>
        <w:sdtPr>
          <w:rPr>
            <w:rFonts w:cs="Arial"/>
            <w:color w:val="F898A6"/>
            <w:sz w:val="22"/>
          </w:rPr>
          <w:id w:val="-2042732762"/>
          <w:placeholder>
            <w:docPart w:val="87F17AC7C7EE4053A98349F989E45315"/>
          </w:placeholder>
          <w:showingPlcHdr/>
        </w:sdtPr>
        <w:sdtEndPr/>
        <w:sdtContent>
          <w:r>
            <w:rPr>
              <w:rStyle w:val="PlaceholderText"/>
              <w:rFonts w:cs="Arial"/>
              <w:color w:val="F898A6"/>
              <w:sz w:val="22"/>
            </w:rPr>
            <w:t>Click or tap here to enter text.</w:t>
          </w:r>
        </w:sdtContent>
      </w:sdt>
    </w:p>
    <w:p w14:paraId="3A444E57" w14:textId="5730F68D">
      <w:pPr>
        <w:pStyle w:val="PrimarySectionText-HCG"/>
        <w:spacing w:line="276" w:lineRule="auto"/>
        <w:rPr>
          <w:rFonts w:cs="Arial"/>
          <w:color w:val="F898A6"/>
          <w:sz w:val="22"/>
        </w:rPr>
      </w:pPr>
      <w:sdt>
        <w:sdtPr>
          <w:rPr>
            <w:rFonts w:cs="Arial"/>
            <w:color w:val="F898A6"/>
            <w:sz w:val="22"/>
          </w:rPr>
          <w:id w:val="2114162167"/>
          <w14:checkbox>
            <w14:checked w14:val="0"/>
            <w14:checkedState w14:font="MS Gothic" w14:val="2612"/>
            <w14:uncheckedState w14:font="MS Gothic" w14:val="2610"/>
          </w14:checkbox>
        </w:sdtPr>
        <w:sdtEndPr/>
        <w:sdtContent>
          <w:r>
            <w:rPr>
              <w:rFonts w:ascii="Segoe UI Symbol" w:hAnsi="Segoe UI Symbol" w:eastAsia="MS Gothic" w:cs="Segoe UI Symbol"/>
              <w:color w:val="F898A6"/>
              <w:sz w:val="22"/>
            </w:rPr>
            <w:t>☐</w:t>
          </w:r>
        </w:sdtContent>
      </w:sdt>
      <w:r>
        <w:rPr>
          <w:rFonts w:cs="Arial"/>
          <w:color w:val="F898A6"/>
          <w:sz w:val="22"/>
        </w:rPr>
        <w:t xml:space="preserve"> </w:t>
      </w:r>
      <w:r>
        <w:rPr>
          <w:rFonts w:cs="Arial"/>
          <w:color w:val="F898A6"/>
          <w:sz w:val="22"/>
        </w:rPr>
        <w:t>VAs may rely upon the VHA Central Office IRB (VA Central IRB), an IRB of another VA facility, the IRB(s) of a medical or dental school, or the IRB of another federal agency. A VA facility may also use an IRB for multi-site protocols that has been specifically designated by ORD as an IRB that may serve as a multi-site IRB for VA facilities</w:t>
      </w:r>
    </w:p>
    <w:p w14:paraId="697E26C9" w14:textId="77777777">
      <w:pPr>
        <w:pStyle w:val="PrimarySectionText-HCG"/>
        <w:spacing w:line="276" w:lineRule="auto"/>
        <w:ind w:left="576"/>
        <w:rPr>
          <w:rFonts w:cs="Arial"/>
          <w:color w:val="F898A6"/>
          <w:sz w:val="22"/>
        </w:rPr>
      </w:pPr>
      <w:r>
        <w:rPr>
          <w:rFonts w:cs="Arial"/>
          <w:color w:val="F898A6"/>
          <w:sz w:val="22"/>
        </w:rPr>
        <w:t xml:space="preserve">Comments: </w:t>
      </w:r>
      <w:sdt>
        <w:sdtPr>
          <w:rPr>
            <w:rFonts w:cs="Arial"/>
            <w:color w:val="F898A6"/>
            <w:sz w:val="22"/>
          </w:rPr>
          <w:id w:val="-1726130204"/>
          <w:placeholder>
            <w:docPart w:val="90CEDC24D8B64EB0858E259D5AAB874B"/>
          </w:placeholder>
          <w:showingPlcHdr/>
        </w:sdtPr>
        <w:sdtEndPr/>
        <w:sdtContent>
          <w:r>
            <w:rPr>
              <w:rStyle w:val="PlaceholderText"/>
              <w:rFonts w:cs="Arial"/>
              <w:color w:val="F898A6"/>
              <w:sz w:val="22"/>
            </w:rPr>
            <w:t>Click or tap here to enter text.</w:t>
          </w:r>
        </w:sdtContent>
      </w:sdt>
    </w:p>
    <w:p w14:paraId="27A2DC4A" w14:textId="395A9505">
      <w:pPr>
        <w:pStyle w:val="PrimarySectionText-HCG"/>
        <w:spacing w:line="276" w:lineRule="auto"/>
        <w:rPr>
          <w:rFonts w:cs="Arial"/>
          <w:color w:val="F898A6"/>
          <w:sz w:val="22"/>
        </w:rPr>
      </w:pPr>
      <w:sdt>
        <w:sdtPr>
          <w:rPr>
            <w:rFonts w:cs="Arial"/>
            <w:color w:val="F898A6"/>
            <w:sz w:val="22"/>
          </w:rPr>
          <w:id w:val="331184623"/>
          <w14:checkbox>
            <w14:checked w14:val="0"/>
            <w14:checkedState w14:font="MS Gothic" w14:val="2612"/>
            <w14:uncheckedState w14:font="MS Gothic" w14:val="2610"/>
          </w14:checkbox>
        </w:sdtPr>
        <w:sdtEndPr/>
        <w:sdtContent>
          <w:r>
            <w:rPr>
              <w:rFonts w:ascii="Segoe UI Symbol" w:hAnsi="Segoe UI Symbol" w:eastAsia="MS Gothic" w:cs="Segoe UI Symbol"/>
              <w:color w:val="F898A6"/>
              <w:sz w:val="22"/>
            </w:rPr>
            <w:t>☐</w:t>
          </w:r>
        </w:sdtContent>
      </w:sdt>
      <w:r>
        <w:rPr>
          <w:rFonts w:cs="Arial"/>
          <w:color w:val="F898A6"/>
          <w:sz w:val="22"/>
        </w:rPr>
        <w:t xml:space="preserve"> </w:t>
      </w:r>
      <w:r>
        <w:rPr>
          <w:rFonts w:cs="Arial"/>
          <w:color w:val="F898A6"/>
          <w:sz w:val="22"/>
        </w:rPr>
        <w:t>A VA will permit the use of a commercial IRB as an IRB of Record if it has been specifically designated by ORD as a commercial IRB that may serve as an IRB for cooperative research</w:t>
      </w:r>
    </w:p>
    <w:p w14:paraId="2DE9D29C" w14:textId="77777777">
      <w:pPr>
        <w:pStyle w:val="PrimarySectionText-HCG"/>
        <w:spacing w:line="276" w:lineRule="auto"/>
        <w:ind w:left="576"/>
        <w:rPr>
          <w:rFonts w:cs="Arial"/>
          <w:color w:val="F898A6"/>
          <w:sz w:val="22"/>
        </w:rPr>
      </w:pPr>
      <w:r>
        <w:rPr>
          <w:rFonts w:cs="Arial"/>
          <w:color w:val="F898A6"/>
          <w:sz w:val="22"/>
        </w:rPr>
        <w:t xml:space="preserve">Comments: </w:t>
      </w:r>
      <w:sdt>
        <w:sdtPr>
          <w:rPr>
            <w:rFonts w:cs="Arial"/>
            <w:color w:val="F898A6"/>
            <w:sz w:val="22"/>
          </w:rPr>
          <w:id w:val="463626581"/>
          <w:placeholder>
            <w:docPart w:val="4D43796ED16640F7A020A647179D6C87"/>
          </w:placeholder>
          <w:showingPlcHdr/>
        </w:sdtPr>
        <w:sdtEndPr/>
        <w:sdtContent>
          <w:r>
            <w:rPr>
              <w:rStyle w:val="PlaceholderText"/>
              <w:rFonts w:cs="Arial"/>
              <w:color w:val="F898A6"/>
              <w:sz w:val="22"/>
            </w:rPr>
            <w:t>Click or tap here to enter text.</w:t>
          </w:r>
        </w:sdtContent>
      </w:sdt>
    </w:p>
    <w:p w14:paraId="7E416856" w14:textId="508F2FEE">
      <w:pPr>
        <w:pStyle w:val="PrimarySectionText-HCG"/>
        <w:spacing w:line="276" w:lineRule="auto"/>
        <w:rPr>
          <w:rFonts w:cs="Arial"/>
          <w:color w:val="F898A6"/>
          <w:sz w:val="22"/>
        </w:rPr>
      </w:pPr>
      <w:sdt>
        <w:sdtPr>
          <w:rPr>
            <w:rFonts w:cs="Arial"/>
            <w:color w:val="F898A6"/>
            <w:sz w:val="22"/>
          </w:rPr>
          <w:id w:val="1358319209"/>
          <w14:checkbox>
            <w14:checked w14:val="0"/>
            <w14:checkedState w14:font="MS Gothic" w14:val="2612"/>
            <w14:uncheckedState w14:font="MS Gothic" w14:val="2610"/>
          </w14:checkbox>
        </w:sdtPr>
        <w:sdtEndPr/>
        <w:sdtContent>
          <w:r>
            <w:rPr>
              <w:rFonts w:ascii="Segoe UI Symbol" w:hAnsi="Segoe UI Symbol" w:eastAsia="MS Gothic" w:cs="Segoe UI Symbol"/>
              <w:color w:val="F898A6"/>
              <w:sz w:val="22"/>
            </w:rPr>
            <w:t>☐</w:t>
          </w:r>
        </w:sdtContent>
      </w:sdt>
      <w:r>
        <w:rPr>
          <w:rFonts w:cs="Arial"/>
          <w:color w:val="F898A6"/>
          <w:sz w:val="22"/>
        </w:rPr>
        <w:t xml:space="preserve"> </w:t>
      </w:r>
      <w:r>
        <w:rPr>
          <w:rFonts w:cs="Arial"/>
          <w:color w:val="F898A6"/>
          <w:sz w:val="22"/>
        </w:rPr>
        <w:t>A Memorandum of Understanding (MOU) or Authorizing Agreement must be established and signed</w:t>
      </w:r>
    </w:p>
    <w:p w14:paraId="2E4C97E4" w14:textId="77777777">
      <w:pPr>
        <w:pStyle w:val="PrimarySectionText-HCG"/>
        <w:spacing w:line="276" w:lineRule="auto"/>
        <w:ind w:left="576"/>
        <w:rPr>
          <w:rFonts w:cs="Arial"/>
          <w:color w:val="F898A6"/>
          <w:sz w:val="22"/>
        </w:rPr>
      </w:pPr>
      <w:r>
        <w:rPr>
          <w:rFonts w:cs="Arial"/>
          <w:color w:val="F898A6"/>
          <w:sz w:val="22"/>
        </w:rPr>
        <w:t xml:space="preserve">Comments: </w:t>
      </w:r>
      <w:sdt>
        <w:sdtPr>
          <w:rPr>
            <w:rFonts w:cs="Arial"/>
            <w:color w:val="F898A6"/>
            <w:sz w:val="22"/>
          </w:rPr>
          <w:id w:val="1672377613"/>
          <w:placeholder>
            <w:docPart w:val="10DF1469CFC84A4AB99F056C83AEDE32"/>
          </w:placeholder>
          <w:showingPlcHdr/>
        </w:sdtPr>
        <w:sdtEndPr/>
        <w:sdtContent>
          <w:r>
            <w:rPr>
              <w:rStyle w:val="PlaceholderText"/>
              <w:rFonts w:cs="Arial"/>
              <w:color w:val="F898A6"/>
              <w:sz w:val="22"/>
            </w:rPr>
            <w:t>Click or tap here to enter text.</w:t>
          </w:r>
        </w:sdtContent>
      </w:sdt>
    </w:p>
    <w:p w14:paraId="5F0D6AA9" w14:textId="7D723918">
      <w:pPr>
        <w:pStyle w:val="PrimarySectionText-HCG"/>
        <w:spacing w:line="276" w:lineRule="auto"/>
        <w:rPr>
          <w:rFonts w:cs="Arial"/>
          <w:color w:val="F898A6"/>
          <w:sz w:val="22"/>
        </w:rPr>
      </w:pPr>
      <w:sdt>
        <w:sdtPr>
          <w:rPr>
            <w:rFonts w:cs="Arial"/>
            <w:color w:val="F898A6"/>
            <w:sz w:val="22"/>
          </w:rPr>
          <w:id w:val="-104581838"/>
          <w14:checkbox>
            <w14:checked w14:val="0"/>
            <w14:checkedState w14:font="MS Gothic" w14:val="2612"/>
            <w14:uncheckedState w14:font="MS Gothic" w14:val="2610"/>
          </w14:checkbox>
        </w:sdtPr>
        <w:sdtEndPr/>
        <w:sdtContent>
          <w:r>
            <w:rPr>
              <w:rFonts w:ascii="Segoe UI Symbol" w:hAnsi="Segoe UI Symbol" w:eastAsia="MS Gothic" w:cs="Segoe UI Symbol"/>
              <w:color w:val="F898A6"/>
              <w:sz w:val="22"/>
            </w:rPr>
            <w:t>☐</w:t>
          </w:r>
        </w:sdtContent>
      </w:sdt>
      <w:r>
        <w:rPr>
          <w:rFonts w:cs="Arial"/>
          <w:color w:val="F898A6"/>
          <w:sz w:val="22"/>
        </w:rPr>
        <w:t xml:space="preserve"> </w:t>
      </w:r>
      <w:r>
        <w:rPr>
          <w:rFonts w:cs="Arial"/>
          <w:color w:val="F898A6"/>
          <w:sz w:val="22"/>
        </w:rPr>
        <w:t>The institution’s IRB must hold current IRB registrations with FDA/OHRP and provide updates to membership as required by VHA Handbook 1058.03 and the institution has a current federal assurance of compliance</w:t>
      </w:r>
    </w:p>
    <w:p w14:paraId="4EF22B7F" w14:textId="5E40E40D">
      <w:pPr>
        <w:pStyle w:val="PrimarySectionText-HCG"/>
        <w:spacing w:line="276" w:lineRule="auto"/>
        <w:ind w:left="576"/>
        <w:rPr>
          <w:rFonts w:cs="Arial"/>
          <w:color w:val="F898A6"/>
          <w:sz w:val="22"/>
        </w:rPr>
      </w:pPr>
      <w:r>
        <w:rPr>
          <w:rFonts w:cs="Arial"/>
          <w:color w:val="F898A6"/>
          <w:sz w:val="22"/>
        </w:rPr>
        <w:t xml:space="preserve">Comments: </w:t>
      </w:r>
      <w:sdt>
        <w:sdtPr>
          <w:rPr>
            <w:rFonts w:cs="Arial"/>
            <w:color w:val="F898A6"/>
            <w:sz w:val="22"/>
          </w:rPr>
          <w:id w:val="550734665"/>
          <w:placeholder>
            <w:docPart w:val="F49C7A6802924A9CA2F2142F6AA8025B"/>
          </w:placeholder>
          <w:showingPlcHdr/>
        </w:sdtPr>
        <w:sdtEndPr/>
        <w:sdtContent>
          <w:r>
            <w:rPr>
              <w:rStyle w:val="PlaceholderText"/>
              <w:rFonts w:cs="Arial"/>
              <w:color w:val="F898A6"/>
              <w:sz w:val="22"/>
            </w:rPr>
            <w:t>Click or tap here to enter text.</w:t>
          </w:r>
        </w:sdtContent>
      </w:sdt>
    </w:p>
    <w:p w14:paraId="69EAE83B" w14:textId="7B1C86F6">
      <w:pPr>
        <w:pStyle w:val="PrimarySectionText-HCG"/>
        <w:spacing w:line="276" w:lineRule="auto"/>
        <w:rPr>
          <w:rFonts w:cs="Arial"/>
          <w:color w:val="767171" w:themeColor="background2" w:themeShade="80"/>
          <w:sz w:val="22"/>
        </w:rPr>
      </w:pPr>
    </w:p>
    <w:sectPr>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97D" w:rsidP="00855EE6" w:rsidRDefault="00D1297D" w14:paraId="0F3FC24E" w14:textId="77777777">
      <w:pPr>
        <w:spacing w:after="0" w:line="240" w:lineRule="auto"/>
      </w:pPr>
      <w:r>
        <w:separator/>
      </w:r>
    </w:p>
  </w:endnote>
  <w:endnote w:type="continuationSeparator" w:id="0">
    <w:p w:rsidR="00D1297D" w:rsidP="00855EE6" w:rsidRDefault="00D1297D" w14:paraId="5C1A19B0" w14:textId="77777777">
      <w:pPr>
        <w:spacing w:after="0" w:line="240" w:lineRule="auto"/>
      </w:pPr>
      <w:r>
        <w:continuationSeparator/>
      </w:r>
    </w:p>
  </w:endnote>
  <w:endnote w:type="continuationNotice" w:id="1">
    <w:p w:rsidR="00D1297D" w:rsidRDefault="00D1297D" w14:paraId="0A1774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5521" w14:textId="68A37A92">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 xml:space="preserve">Page </w:t>
    </w:r>
    <w:r>
      <w:rPr>
        <w:rFonts w:ascii="Montserrat-Regular" w:hAnsi="Montserrat-Regular" w:cs="Montserrat-Regular"/>
        <w:b/>
        <w:bCs/>
        <w:color w:val="717275"/>
        <w:sz w:val="18"/>
        <w:szCs w:val="18"/>
      </w:rPr>
      <w:fldChar w:fldCharType="begin"/>
    </w:r>
    <w:r>
      <w:rPr>
        <w:rFonts w:ascii="Montserrat-Regular" w:hAnsi="Montserrat-Regular" w:cs="Montserrat-Regular"/>
        <w:b/>
        <w:bCs/>
        <w:color w:val="717275"/>
        <w:sz w:val="18"/>
        <w:szCs w:val="18"/>
      </w:rPr>
      <w:instrText xml:space="preserve"> PAGE  \* Arabic  \* MERGEFORMAT </w:instrText>
    </w:r>
    <w:r>
      <w:rPr>
        <w:rFonts w:ascii="Montserrat-Regular" w:hAnsi="Montserrat-Regular" w:cs="Montserrat-Regular"/>
        <w:b/>
        <w:bCs/>
        <w:color w:val="717275"/>
        <w:sz w:val="18"/>
        <w:szCs w:val="18"/>
      </w:rPr>
      <w:fldChar w:fldCharType="separate"/>
    </w:r>
    <w:r>
      <w:rPr>
        <w:rFonts w:ascii="Montserrat-Regular" w:hAnsi="Montserrat-Regular" w:cs="Montserrat-Regular"/>
        <w:b/>
        <w:bCs/>
        <w:noProof/>
        <w:color w:val="717275"/>
        <w:sz w:val="18"/>
        <w:szCs w:val="18"/>
      </w:rPr>
      <w:t>1</w:t>
    </w:r>
    <w:r>
      <w:rPr>
        <w:rFonts w:ascii="Montserrat-Regular" w:hAnsi="Montserrat-Regular" w:cs="Montserrat-Regular"/>
        <w:b/>
        <w:bCs/>
        <w:color w:val="717275"/>
        <w:sz w:val="18"/>
        <w:szCs w:val="18"/>
      </w:rPr>
      <w:fldChar w:fldCharType="end"/>
    </w:r>
    <w:r>
      <w:rPr>
        <w:rFonts w:ascii="Montserrat-Regular" w:hAnsi="Montserrat-Regular" w:cs="Montserrat-Regular"/>
        <w:b/>
        <w:bCs/>
        <w:color w:val="717275"/>
        <w:sz w:val="18"/>
        <w:szCs w:val="18"/>
      </w:rPr>
      <w:t xml:space="preserve"> of </w:t>
    </w:r>
    <w:r>
      <w:rPr>
        <w:rFonts w:ascii="Montserrat-Regular" w:hAnsi="Montserrat-Regular" w:cs="Montserrat-Regular"/>
        <w:b/>
        <w:bCs/>
        <w:color w:val="717275"/>
        <w:sz w:val="18"/>
        <w:szCs w:val="18"/>
      </w:rPr>
      <w:fldChar w:fldCharType="begin"/>
    </w:r>
    <w:r>
      <w:rPr>
        <w:rFonts w:ascii="Montserrat-Regular" w:hAnsi="Montserrat-Regular" w:cs="Montserrat-Regular"/>
        <w:b/>
        <w:bCs/>
        <w:color w:val="717275"/>
        <w:sz w:val="18"/>
        <w:szCs w:val="18"/>
      </w:rPr>
      <w:instrText xml:space="preserve"> NUMPAGES  \* Arabic  \* MERGEFORMAT </w:instrText>
    </w:r>
    <w:r>
      <w:rPr>
        <w:rFonts w:ascii="Montserrat-Regular" w:hAnsi="Montserrat-Regular" w:cs="Montserrat-Regular"/>
        <w:b/>
        <w:bCs/>
        <w:color w:val="717275"/>
        <w:sz w:val="18"/>
        <w:szCs w:val="18"/>
      </w:rPr>
      <w:fldChar w:fldCharType="separate"/>
    </w:r>
    <w:r>
      <w:rPr>
        <w:rFonts w:ascii="Montserrat-Regular" w:hAnsi="Montserrat-Regular" w:cs="Montserrat-Regular"/>
        <w:b/>
        <w:bCs/>
        <w:noProof/>
        <w:color w:val="717275"/>
        <w:sz w:val="18"/>
        <w:szCs w:val="18"/>
      </w:rPr>
      <w:t>2</w:t>
    </w:r>
    <w:r>
      <w:rPr>
        <w:rFonts w:ascii="Montserrat-Regular" w:hAnsi="Montserrat-Regular" w:cs="Montserrat-Regular"/>
        <w:b/>
        <w:bCs/>
        <w:color w:val="717275"/>
        <w:sz w:val="18"/>
        <w:szCs w:val="18"/>
      </w:rPr>
      <w:fldChar w:fldCharType="end"/>
    </w:r>
  </w:p>
  <w:p w14:paraId="2058419E" w14:textId="207CB4DA">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058419E" w14:textId="207CB4DA">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07A7"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54C8E99" w14:textId="4DA092D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54C8E99" w14:textId="4DA092DC">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97D" w:rsidP="00855EE6" w:rsidRDefault="00D1297D" w14:paraId="5600BA44" w14:textId="77777777">
      <w:pPr>
        <w:spacing w:after="0" w:line="240" w:lineRule="auto"/>
      </w:pPr>
      <w:r>
        <w:separator/>
      </w:r>
    </w:p>
  </w:footnote>
  <w:footnote w:type="continuationSeparator" w:id="0">
    <w:p w:rsidR="00D1297D" w:rsidP="00855EE6" w:rsidRDefault="00D1297D" w14:paraId="37138D50" w14:textId="77777777">
      <w:pPr>
        <w:spacing w:after="0" w:line="240" w:lineRule="auto"/>
      </w:pPr>
      <w:r>
        <w:continuationSeparator/>
      </w:r>
    </w:p>
  </w:footnote>
  <w:footnote w:type="continuationNotice" w:id="1">
    <w:p w:rsidR="00D1297D" w:rsidRDefault="00D1297D" w14:paraId="7FD40BF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4AA900AF">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2436" w14:textId="07988BB4">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f476a584c3454d91" cstate="print"/>
                  <a:stretch>
                    <a:fillRect/>
                  </a:stretch>
                </pic:blipFill>
                <pic:spPr>
                  <a:xfrm>
                    <a:off x="0" y="0"/>
                    <a:ext cx="17907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05D22A8"/>
    <w:multiLevelType w:val="hybridMultilevel"/>
    <w:tmpl w:val="0EB8EB50"/>
    <w:lvl w:ilvl="0" w:tplc="E2EAD7A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6003910">
    <w:abstractNumId w:val="1"/>
  </w:num>
  <w:num w:numId="2" w16cid:durableId="1856729629">
    <w:abstractNumId w:val="2"/>
  </w:num>
  <w:num w:numId="3" w16cid:durableId="1775586452">
    <w:abstractNumId w:val="0"/>
  </w:num>
  <w:num w:numId="4" w16cid:durableId="6160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4553A"/>
    <w:rsid w:val="000703B1"/>
    <w:rsid w:val="00073852"/>
    <w:rsid w:val="00082AFF"/>
    <w:rsid w:val="00095BC7"/>
    <w:rsid w:val="000A3A95"/>
    <w:rsid w:val="000D28A3"/>
    <w:rsid w:val="000E220B"/>
    <w:rsid w:val="000F5F1B"/>
    <w:rsid w:val="001106D0"/>
    <w:rsid w:val="00110E4A"/>
    <w:rsid w:val="00112F1A"/>
    <w:rsid w:val="0014069F"/>
    <w:rsid w:val="0014575E"/>
    <w:rsid w:val="00150F7C"/>
    <w:rsid w:val="00167C7E"/>
    <w:rsid w:val="00174BA8"/>
    <w:rsid w:val="001A55AA"/>
    <w:rsid w:val="001B2FB2"/>
    <w:rsid w:val="001D4BDD"/>
    <w:rsid w:val="001F0F3C"/>
    <w:rsid w:val="00216912"/>
    <w:rsid w:val="002312F9"/>
    <w:rsid w:val="0024381C"/>
    <w:rsid w:val="002525AA"/>
    <w:rsid w:val="002632B0"/>
    <w:rsid w:val="00272E9B"/>
    <w:rsid w:val="00285E51"/>
    <w:rsid w:val="002A0DD4"/>
    <w:rsid w:val="002B681F"/>
    <w:rsid w:val="00326970"/>
    <w:rsid w:val="00330078"/>
    <w:rsid w:val="0035722D"/>
    <w:rsid w:val="003669FC"/>
    <w:rsid w:val="00390BF4"/>
    <w:rsid w:val="003A6898"/>
    <w:rsid w:val="003C528C"/>
    <w:rsid w:val="003E2DAE"/>
    <w:rsid w:val="003E5A34"/>
    <w:rsid w:val="003E5AE2"/>
    <w:rsid w:val="003F55DC"/>
    <w:rsid w:val="00413B76"/>
    <w:rsid w:val="00433C87"/>
    <w:rsid w:val="00494466"/>
    <w:rsid w:val="004B05DE"/>
    <w:rsid w:val="004C72FE"/>
    <w:rsid w:val="004E1378"/>
    <w:rsid w:val="004E3DAC"/>
    <w:rsid w:val="004E7865"/>
    <w:rsid w:val="00512CDD"/>
    <w:rsid w:val="005140F0"/>
    <w:rsid w:val="005221C5"/>
    <w:rsid w:val="0053705E"/>
    <w:rsid w:val="005537B3"/>
    <w:rsid w:val="00570E5A"/>
    <w:rsid w:val="00574247"/>
    <w:rsid w:val="005C67B4"/>
    <w:rsid w:val="005E6C07"/>
    <w:rsid w:val="00612FDA"/>
    <w:rsid w:val="0062282F"/>
    <w:rsid w:val="00624162"/>
    <w:rsid w:val="00625EFE"/>
    <w:rsid w:val="00634103"/>
    <w:rsid w:val="00636276"/>
    <w:rsid w:val="00640035"/>
    <w:rsid w:val="00650A58"/>
    <w:rsid w:val="00675EB8"/>
    <w:rsid w:val="0068100B"/>
    <w:rsid w:val="006928E5"/>
    <w:rsid w:val="006B3C74"/>
    <w:rsid w:val="006B6802"/>
    <w:rsid w:val="006C3173"/>
    <w:rsid w:val="006C4D75"/>
    <w:rsid w:val="006C4FF7"/>
    <w:rsid w:val="006D056E"/>
    <w:rsid w:val="006F23D2"/>
    <w:rsid w:val="007169B3"/>
    <w:rsid w:val="00721646"/>
    <w:rsid w:val="00724781"/>
    <w:rsid w:val="007333D5"/>
    <w:rsid w:val="00734943"/>
    <w:rsid w:val="007469E0"/>
    <w:rsid w:val="0075363C"/>
    <w:rsid w:val="00781364"/>
    <w:rsid w:val="007A0635"/>
    <w:rsid w:val="007B7D07"/>
    <w:rsid w:val="007F0DF8"/>
    <w:rsid w:val="00812F1F"/>
    <w:rsid w:val="0081449F"/>
    <w:rsid w:val="008144F2"/>
    <w:rsid w:val="00821C23"/>
    <w:rsid w:val="00835288"/>
    <w:rsid w:val="0084152D"/>
    <w:rsid w:val="00855EE6"/>
    <w:rsid w:val="00856556"/>
    <w:rsid w:val="0086083E"/>
    <w:rsid w:val="00872DA6"/>
    <w:rsid w:val="00893D51"/>
    <w:rsid w:val="008A725F"/>
    <w:rsid w:val="008B0231"/>
    <w:rsid w:val="008B2C31"/>
    <w:rsid w:val="008B32E5"/>
    <w:rsid w:val="008B3D20"/>
    <w:rsid w:val="008C4E39"/>
    <w:rsid w:val="00914425"/>
    <w:rsid w:val="0091464B"/>
    <w:rsid w:val="00917358"/>
    <w:rsid w:val="0093256C"/>
    <w:rsid w:val="00933B0E"/>
    <w:rsid w:val="009758D7"/>
    <w:rsid w:val="00977236"/>
    <w:rsid w:val="00995E3E"/>
    <w:rsid w:val="009B37FB"/>
    <w:rsid w:val="009C1EE8"/>
    <w:rsid w:val="009C4A99"/>
    <w:rsid w:val="00A000F6"/>
    <w:rsid w:val="00A2107D"/>
    <w:rsid w:val="00A366C9"/>
    <w:rsid w:val="00A40527"/>
    <w:rsid w:val="00A47D99"/>
    <w:rsid w:val="00A6254D"/>
    <w:rsid w:val="00A73F95"/>
    <w:rsid w:val="00AA1136"/>
    <w:rsid w:val="00AA122D"/>
    <w:rsid w:val="00AA4BF9"/>
    <w:rsid w:val="00AC2F0C"/>
    <w:rsid w:val="00AE642A"/>
    <w:rsid w:val="00AF10FC"/>
    <w:rsid w:val="00B23768"/>
    <w:rsid w:val="00B23D93"/>
    <w:rsid w:val="00B30884"/>
    <w:rsid w:val="00B3789E"/>
    <w:rsid w:val="00B54DF7"/>
    <w:rsid w:val="00B61F4A"/>
    <w:rsid w:val="00B713EE"/>
    <w:rsid w:val="00B82E76"/>
    <w:rsid w:val="00BB2AC7"/>
    <w:rsid w:val="00BD5778"/>
    <w:rsid w:val="00BD5FB1"/>
    <w:rsid w:val="00BF2F85"/>
    <w:rsid w:val="00BF7712"/>
    <w:rsid w:val="00C11900"/>
    <w:rsid w:val="00C20062"/>
    <w:rsid w:val="00C35225"/>
    <w:rsid w:val="00C525CE"/>
    <w:rsid w:val="00C71BCF"/>
    <w:rsid w:val="00C75CAF"/>
    <w:rsid w:val="00C82986"/>
    <w:rsid w:val="00CC48B8"/>
    <w:rsid w:val="00CD29B1"/>
    <w:rsid w:val="00CE7767"/>
    <w:rsid w:val="00CF4395"/>
    <w:rsid w:val="00D1297D"/>
    <w:rsid w:val="00D134E0"/>
    <w:rsid w:val="00D17C19"/>
    <w:rsid w:val="00D25269"/>
    <w:rsid w:val="00D35E6A"/>
    <w:rsid w:val="00D41DBC"/>
    <w:rsid w:val="00D61F2C"/>
    <w:rsid w:val="00DB74B0"/>
    <w:rsid w:val="00DF28E9"/>
    <w:rsid w:val="00E0288C"/>
    <w:rsid w:val="00E33C34"/>
    <w:rsid w:val="00E34769"/>
    <w:rsid w:val="00E36E4B"/>
    <w:rsid w:val="00E540DB"/>
    <w:rsid w:val="00E639D2"/>
    <w:rsid w:val="00E808A1"/>
    <w:rsid w:val="00EA0FDB"/>
    <w:rsid w:val="00EB2F47"/>
    <w:rsid w:val="00ED72ED"/>
    <w:rsid w:val="00EE39FA"/>
    <w:rsid w:val="00EF009B"/>
    <w:rsid w:val="00EF2C8D"/>
    <w:rsid w:val="00EF642F"/>
    <w:rsid w:val="00F116D8"/>
    <w:rsid w:val="00F40567"/>
    <w:rsid w:val="00F552D7"/>
    <w:rsid w:val="00F80FB3"/>
    <w:rsid w:val="00F82CC6"/>
    <w:rsid w:val="00F84AEF"/>
    <w:rsid w:val="00F92359"/>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6"/>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caps/>
      <w:sz w:val="24"/>
      <w:szCs w:val="24"/>
    </w:rPr>
  </w:style>
  <w:style w:type="character" w:styleId="DocumentTitle-HCGChar" w:customStyle="1">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caps/>
      <w:sz w:val="24"/>
      <w:szCs w:val="24"/>
      <w:shd w:val="pct12" w:color="auto" w:fill="auto"/>
    </w:rPr>
  </w:style>
  <w:style w:type="paragraph" w:styleId="PrimarySectionText-HCG" w:customStyle="1">
    <w:name w:val="Primary Section Text - HCG"/>
    <w:basedOn w:val="Normal"/>
    <w:qFormat/>
    <w:pPr>
      <w:spacing w:after="120" w:line="324" w:lineRule="auto"/>
      <w:ind w:left="288" w:hanging="288"/>
    </w:pPr>
    <w:rPr>
      <w:rFonts w:ascii="Arial" w:hAnsi="Arial"/>
      <w:sz w:val="24"/>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sz w:val="24"/>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styleId="Sub-SectionText-HCGChar" w:customStyle="1">
    <w:name w:val="Sub-Section Text - HCG Char"/>
    <w:basedOn w:val="DefaultParagraphFont"/>
    <w:link w:val="Sub-SectionText-HCG"/>
    <w:rPr>
      <w:rFonts w:ascii="Arial" w:hAnsi="Arial"/>
      <w:sz w:val="24"/>
    </w:rPr>
  </w:style>
  <w:style w:type="character" w:styleId="SecondarySub-SectionText-HCGChar" w:customStyle="1">
    <w:name w:val="Secondary Sub-Section Text - HCG Char"/>
    <w:basedOn w:val="DefaultParagraphFont"/>
    <w:link w:val="SecondarySub-SectionText-HCG"/>
    <w:rPr>
      <w:rFonts w:ascii="Arial" w:hAnsi="Arial"/>
      <w:sz w:val="24"/>
    </w:rPr>
  </w:style>
  <w:style w:type="table" w:styleId="GrayBandedRowTable-HCG" w:customStyle="1">
    <w:name w:val="Gray Banded Row Table - HCG"/>
    <w:basedOn w:val="TableNormal"/>
    <w:uiPriority w:val="99"/>
    <w:pPr>
      <w:spacing w:after="0" w:line="240" w:lineRule="auto"/>
    </w:pPr>
    <w:rPr>
      <w:rFonts w:ascii="Arial" w:hAnsi="Arial"/>
      <w:sz w:val="24"/>
    </w:rPr>
    <w:tblPr>
      <w:tblStyleRowBandSize w:val="1"/>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Pr>
    <w:tblStylePr w:type="firstRow">
      <w:rPr>
        <w:rFonts w:ascii="Arial" w:hAnsi="Arial"/>
        <w:b/>
        <w:sz w:val="24"/>
      </w:rPr>
    </w:tblStylePr>
    <w:tblStylePr w:type="band2Horz">
      <w:tblPr/>
      <w:tcPr>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cBorders>
        <w:shd w:val="clear" w:color="auto" w:fill="BFBFBF" w:themeFill="background1" w:themeFillShade="BF"/>
      </w:tcPr>
    </w:tblStylePr>
  </w:style>
  <w:style w:type="paragraph" w:styleId="EndnoteText">
    <w:name w:val="endnote text"/>
    <w:basedOn w:val="Normal"/>
    <w:link w:val="EndnoteTextChar"/>
    <w:semiHidden/>
    <w:pPr>
      <w:spacing w:after="0" w:line="240" w:lineRule="auto"/>
      <w:ind w:left="216" w:hanging="216"/>
    </w:pPr>
    <w:rPr>
      <w:rFonts w:ascii="Times New Roman" w:hAnsi="Times New Roman" w:eastAsia="Times New Roman" w:cs="Times New Roman"/>
      <w:sz w:val="18"/>
      <w:szCs w:val="20"/>
    </w:rPr>
  </w:style>
  <w:style w:type="character" w:styleId="EndnoteTextChar" w:customStyle="1">
    <w:name w:val="Endnote Text Char"/>
    <w:basedOn w:val="DefaultParagraphFont"/>
    <w:link w:val="EndnoteText"/>
    <w:semiHidden/>
    <w:rPr>
      <w:rFonts w:ascii="Times New Roman" w:hAnsi="Times New Roman" w:eastAsia="Times New Roman" w:cs="Times New Roman"/>
      <w:sz w:val="18"/>
      <w:szCs w:val="20"/>
    </w:rPr>
  </w:style>
  <w:style w:type="character" w:styleId="EndnoteReference">
    <w:name w:val="endnote reference"/>
    <w:semiHidden/>
    <w:rPr>
      <w:vertAlign w:val="superscript"/>
    </w:rPr>
  </w:style>
  <w:style w:type="paragraph" w:styleId="StatementLevel1" w:customStyle="1">
    <w:name w:val="Statement Level 1"/>
    <w:basedOn w:val="Normal"/>
    <w:link w:val="StatementLevel1Char"/>
    <w:pPr>
      <w:spacing w:after="0" w:line="240" w:lineRule="auto"/>
    </w:pPr>
    <w:rPr>
      <w:rFonts w:ascii="Arial Narrow" w:hAnsi="Arial Narrow" w:eastAsia="Times New Roman" w:cs="Times New Roman"/>
      <w:sz w:val="20"/>
      <w:szCs w:val="24"/>
    </w:rPr>
  </w:style>
  <w:style w:type="character" w:styleId="StatementLevel1Char" w:customStyle="1">
    <w:name w:val="Statement Level 1 Char"/>
    <w:link w:val="StatementLevel1"/>
    <w:rPr>
      <w:rFonts w:ascii="Arial Narrow" w:hAnsi="Arial Narrow" w:eastAsia="Times New Roman" w:cs="Times New Roman"/>
      <w:sz w:val="20"/>
      <w:szCs w:val="24"/>
    </w:rPr>
  </w:style>
  <w:style w:type="character" w:styleId="ChecklistLeader" w:customStyle="1">
    <w:name w:val="Checklist Leader"/>
    <w:rPr>
      <w:rFonts w:ascii="Arial Narrow" w:hAnsi="Arial Narrow"/>
      <w:b/>
      <w:sz w:val="24"/>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otnoteText">
    <w:name w:val="footnote text"/>
    <w:basedOn w:val="Normal"/>
    <w:link w:val="FootnoteTextChar"/>
    <w:semiHidden/>
    <w:unhideWhenUsed/>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semiHidden/>
    <w:rPr>
      <w:rFonts w:ascii="Times New Roman" w:hAnsi="Times New Roman" w:eastAsia="Times New Roman" w:cs="Times New Roman"/>
      <w:sz w:val="20"/>
      <w:szCs w:val="20"/>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styleId="Hyperlink">
    <w:name w:val="Hyperlink"/>
    <w:semiHidden/>
    <w:rPr>
      <w:color w:val="0000FF"/>
      <w:u w:val="single"/>
    </w:rPr>
  </w:style>
  <w:style w:type="paragraph" w:styleId="Revision">
    <w:name w:val="Revision"/>
    <w:hidden/>
    <w:uiPriority w:val="99"/>
    <w:semiHidden/>
    <w:pPr>
      <w:spacing w:after="0" w:line="240" w:lineRule="auto"/>
    </w:p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&#65279;<?xml version="1.0" encoding="utf-8"?><Relationships xmlns="http://schemas.openxmlformats.org/package/2006/relationships"><Relationship Type="http://schemas.openxmlformats.org/officeDocument/2006/relationships/image" Target="/media/image.bin" Id="Rf476a584c3454d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5ECF6855A495982F3FBB30703458D"/>
        <w:category>
          <w:name w:val="General"/>
          <w:gallery w:val="placeholder"/>
        </w:category>
        <w:types>
          <w:type w:val="bbPlcHdr"/>
        </w:types>
        <w:behaviors>
          <w:behavior w:val="content"/>
        </w:behaviors>
        <w:guid w:val="{C0BEF5FE-93FA-4C17-9B98-D93DECAD2312}"/>
      </w:docPartPr>
      <w:docPartBody>
        <w:p w:rsidR="00FF01AA" w:rsidP="00190C7F" w:rsidRDefault="00190C7F">
          <w:pPr>
            <w:pStyle w:val="2225ECF6855A495982F3FBB30703458D"/>
          </w:pPr>
          <w:r w:rsidRPr="006674BE">
            <w:rPr>
              <w:rStyle w:val="PlaceholderText"/>
              <w:color w:val="767171" w:themeColor="background2" w:themeShade="80"/>
            </w:rPr>
            <w:t>Click or tap here to enter text.</w:t>
          </w:r>
        </w:p>
      </w:docPartBody>
    </w:docPart>
    <w:docPart>
      <w:docPartPr>
        <w:name w:val="5595F93245254B319D3DB09A9EC855DC"/>
        <w:category>
          <w:name w:val="General"/>
          <w:gallery w:val="placeholder"/>
        </w:category>
        <w:types>
          <w:type w:val="bbPlcHdr"/>
        </w:types>
        <w:behaviors>
          <w:behavior w:val="content"/>
        </w:behaviors>
        <w:guid w:val="{27C28A9D-F3B4-4217-96DC-100072ED3172}"/>
      </w:docPartPr>
      <w:docPartBody>
        <w:p w:rsidR="00FF01AA" w:rsidP="00190C7F" w:rsidRDefault="00190C7F">
          <w:pPr>
            <w:pStyle w:val="5595F93245254B319D3DB09A9EC855DC"/>
          </w:pPr>
          <w:r w:rsidRPr="006674BE">
            <w:rPr>
              <w:rStyle w:val="PlaceholderText"/>
              <w:color w:val="767171" w:themeColor="background2" w:themeShade="80"/>
            </w:rPr>
            <w:t>Click or tap here to enter text.</w:t>
          </w:r>
        </w:p>
      </w:docPartBody>
    </w:docPart>
    <w:docPart>
      <w:docPartPr>
        <w:name w:val="63D584404FAA44F38017892EAE3298BE"/>
        <w:category>
          <w:name w:val="General"/>
          <w:gallery w:val="placeholder"/>
        </w:category>
        <w:types>
          <w:type w:val="bbPlcHdr"/>
        </w:types>
        <w:behaviors>
          <w:behavior w:val="content"/>
        </w:behaviors>
        <w:guid w:val="{43D76D77-C5EF-43AE-9C6F-DDCD0A9588DD}"/>
      </w:docPartPr>
      <w:docPartBody>
        <w:p w:rsidR="00FF01AA" w:rsidP="00190C7F" w:rsidRDefault="00190C7F">
          <w:pPr>
            <w:pStyle w:val="63D584404FAA44F38017892EAE3298BE"/>
          </w:pPr>
          <w:r w:rsidRPr="006674BE">
            <w:rPr>
              <w:rStyle w:val="PlaceholderText"/>
              <w:color w:val="767171" w:themeColor="background2" w:themeShade="80"/>
            </w:rPr>
            <w:t>Click or tap here to enter text.</w:t>
          </w:r>
        </w:p>
      </w:docPartBody>
    </w:docPart>
    <w:docPart>
      <w:docPartPr>
        <w:name w:val="AF6483CE19DE46D1915C3A3AD9F88E24"/>
        <w:category>
          <w:name w:val="General"/>
          <w:gallery w:val="placeholder"/>
        </w:category>
        <w:types>
          <w:type w:val="bbPlcHdr"/>
        </w:types>
        <w:behaviors>
          <w:behavior w:val="content"/>
        </w:behaviors>
        <w:guid w:val="{D453C6D6-6FF1-4A6F-BEB6-7B3F1ED3C878}"/>
      </w:docPartPr>
      <w:docPartBody>
        <w:p w:rsidR="00FF01AA" w:rsidP="00190C7F" w:rsidRDefault="00190C7F">
          <w:pPr>
            <w:pStyle w:val="AF6483CE19DE46D1915C3A3AD9F88E24"/>
          </w:pPr>
          <w:r w:rsidRPr="006674BE">
            <w:rPr>
              <w:rStyle w:val="PlaceholderText"/>
              <w:color w:val="767171" w:themeColor="background2" w:themeShade="80"/>
            </w:rPr>
            <w:t>Click or tap here to enter text.</w:t>
          </w:r>
        </w:p>
      </w:docPartBody>
    </w:docPart>
    <w:docPart>
      <w:docPartPr>
        <w:name w:val="CF6FE161EF784E7AA0AD39784945BF70"/>
        <w:category>
          <w:name w:val="General"/>
          <w:gallery w:val="placeholder"/>
        </w:category>
        <w:types>
          <w:type w:val="bbPlcHdr"/>
        </w:types>
        <w:behaviors>
          <w:behavior w:val="content"/>
        </w:behaviors>
        <w:guid w:val="{DE7FA709-0907-4704-8FA2-1CDD886B27CC}"/>
      </w:docPartPr>
      <w:docPartBody>
        <w:p w:rsidR="00FF01AA" w:rsidP="00190C7F" w:rsidRDefault="00190C7F">
          <w:pPr>
            <w:pStyle w:val="CF6FE161EF784E7AA0AD39784945BF70"/>
          </w:pPr>
          <w:r w:rsidRPr="006674BE">
            <w:rPr>
              <w:rStyle w:val="PlaceholderText"/>
              <w:color w:val="767171" w:themeColor="background2" w:themeShade="80"/>
            </w:rPr>
            <w:t>Click or tap here to enter text.</w:t>
          </w:r>
        </w:p>
      </w:docPartBody>
    </w:docPart>
    <w:docPart>
      <w:docPartPr>
        <w:name w:val="3FAD5FF19E4746758EADE0186C37FF0B"/>
        <w:category>
          <w:name w:val="General"/>
          <w:gallery w:val="placeholder"/>
        </w:category>
        <w:types>
          <w:type w:val="bbPlcHdr"/>
        </w:types>
        <w:behaviors>
          <w:behavior w:val="content"/>
        </w:behaviors>
        <w:guid w:val="{0E7A99BA-8B55-4D32-B392-D1D40AEA9657}"/>
      </w:docPartPr>
      <w:docPartBody>
        <w:p w:rsidR="00FF01AA" w:rsidP="00190C7F" w:rsidRDefault="00190C7F">
          <w:pPr>
            <w:pStyle w:val="3FAD5FF19E4746758EADE0186C37FF0B"/>
          </w:pPr>
          <w:r w:rsidRPr="006674BE">
            <w:rPr>
              <w:rStyle w:val="PlaceholderText"/>
              <w:color w:val="767171" w:themeColor="background2" w:themeShade="80"/>
            </w:rPr>
            <w:t>Click or tap here to enter text.</w:t>
          </w:r>
        </w:p>
      </w:docPartBody>
    </w:docPart>
    <w:docPart>
      <w:docPartPr>
        <w:name w:val="928CF30659E048EBA504B155A30815AD"/>
        <w:category>
          <w:name w:val="General"/>
          <w:gallery w:val="placeholder"/>
        </w:category>
        <w:types>
          <w:type w:val="bbPlcHdr"/>
        </w:types>
        <w:behaviors>
          <w:behavior w:val="content"/>
        </w:behaviors>
        <w:guid w:val="{BE47255B-12E2-453F-99F0-0DA0E0492C60}"/>
      </w:docPartPr>
      <w:docPartBody>
        <w:p w:rsidR="00FF01AA" w:rsidP="00190C7F" w:rsidRDefault="00190C7F">
          <w:pPr>
            <w:pStyle w:val="928CF30659E048EBA504B155A30815AD"/>
          </w:pPr>
          <w:r w:rsidRPr="006674BE">
            <w:rPr>
              <w:rStyle w:val="PlaceholderText"/>
              <w:color w:val="767171" w:themeColor="background2" w:themeShade="80"/>
            </w:rPr>
            <w:t>Click or tap here to enter text.</w:t>
          </w:r>
        </w:p>
      </w:docPartBody>
    </w:docPart>
    <w:docPart>
      <w:docPartPr>
        <w:name w:val="91E0C9006B214672A3FB3B8F11805729"/>
        <w:category>
          <w:name w:val="General"/>
          <w:gallery w:val="placeholder"/>
        </w:category>
        <w:types>
          <w:type w:val="bbPlcHdr"/>
        </w:types>
        <w:behaviors>
          <w:behavior w:val="content"/>
        </w:behaviors>
        <w:guid w:val="{0DB19794-766F-46FA-820F-9871D0ADD5C9}"/>
      </w:docPartPr>
      <w:docPartBody>
        <w:p w:rsidR="00FF01AA" w:rsidP="00190C7F" w:rsidRDefault="00190C7F">
          <w:pPr>
            <w:pStyle w:val="91E0C9006B214672A3FB3B8F11805729"/>
          </w:pPr>
          <w:r w:rsidRPr="006674BE">
            <w:rPr>
              <w:rStyle w:val="PlaceholderText"/>
              <w:color w:val="767171" w:themeColor="background2" w:themeShade="80"/>
            </w:rPr>
            <w:t>Click or tap here to enter text.</w:t>
          </w:r>
        </w:p>
      </w:docPartBody>
    </w:docPart>
    <w:docPart>
      <w:docPartPr>
        <w:name w:val="38E2A7BEF2DF4092948A8698BF1E7E23"/>
        <w:category>
          <w:name w:val="General"/>
          <w:gallery w:val="placeholder"/>
        </w:category>
        <w:types>
          <w:type w:val="bbPlcHdr"/>
        </w:types>
        <w:behaviors>
          <w:behavior w:val="content"/>
        </w:behaviors>
        <w:guid w:val="{6A178DDB-CE00-4827-A123-36F855A4D748}"/>
      </w:docPartPr>
      <w:docPartBody>
        <w:p w:rsidR="00FF01AA" w:rsidP="00190C7F" w:rsidRDefault="00190C7F">
          <w:pPr>
            <w:pStyle w:val="38E2A7BEF2DF4092948A8698BF1E7E23"/>
          </w:pPr>
          <w:r w:rsidRPr="006674BE">
            <w:rPr>
              <w:rStyle w:val="PlaceholderText"/>
              <w:color w:val="767171" w:themeColor="background2" w:themeShade="80"/>
            </w:rPr>
            <w:t>Click or tap here to enter text.</w:t>
          </w:r>
        </w:p>
      </w:docPartBody>
    </w:docPart>
    <w:docPart>
      <w:docPartPr>
        <w:name w:val="24C0A5918E2D40B69CA4B1BD8A1F622D"/>
        <w:category>
          <w:name w:val="General"/>
          <w:gallery w:val="placeholder"/>
        </w:category>
        <w:types>
          <w:type w:val="bbPlcHdr"/>
        </w:types>
        <w:behaviors>
          <w:behavior w:val="content"/>
        </w:behaviors>
        <w:guid w:val="{747BC731-CE6C-4631-9971-9A48E41D7A69}"/>
      </w:docPartPr>
      <w:docPartBody>
        <w:p w:rsidR="00FF01AA" w:rsidP="00190C7F" w:rsidRDefault="00190C7F">
          <w:pPr>
            <w:pStyle w:val="24C0A5918E2D40B69CA4B1BD8A1F622D"/>
          </w:pPr>
          <w:r w:rsidRPr="006674BE">
            <w:rPr>
              <w:rStyle w:val="PlaceholderText"/>
              <w:color w:val="767171" w:themeColor="background2" w:themeShade="80"/>
            </w:rPr>
            <w:t>Click or tap here to enter text.</w:t>
          </w:r>
        </w:p>
      </w:docPartBody>
    </w:docPart>
    <w:docPart>
      <w:docPartPr>
        <w:name w:val="1275C06796CF4A9CB13A4616D793D94C"/>
        <w:category>
          <w:name w:val="General"/>
          <w:gallery w:val="placeholder"/>
        </w:category>
        <w:types>
          <w:type w:val="bbPlcHdr"/>
        </w:types>
        <w:behaviors>
          <w:behavior w:val="content"/>
        </w:behaviors>
        <w:guid w:val="{0C9DD35D-173B-4D3C-A0DA-8EE01352C4C8}"/>
      </w:docPartPr>
      <w:docPartBody>
        <w:p w:rsidR="00FF01AA" w:rsidP="00190C7F" w:rsidRDefault="00190C7F">
          <w:pPr>
            <w:pStyle w:val="1275C06796CF4A9CB13A4616D793D94C"/>
          </w:pPr>
          <w:r w:rsidRPr="006674BE">
            <w:rPr>
              <w:rStyle w:val="PlaceholderText"/>
              <w:color w:val="767171" w:themeColor="background2" w:themeShade="80"/>
            </w:rPr>
            <w:t>Click or tap here to enter text.</w:t>
          </w:r>
        </w:p>
      </w:docPartBody>
    </w:docPart>
    <w:docPart>
      <w:docPartPr>
        <w:name w:val="F75A20D708DF4BC1B2C36E94537DF5BE"/>
        <w:category>
          <w:name w:val="General"/>
          <w:gallery w:val="placeholder"/>
        </w:category>
        <w:types>
          <w:type w:val="bbPlcHdr"/>
        </w:types>
        <w:behaviors>
          <w:behavior w:val="content"/>
        </w:behaviors>
        <w:guid w:val="{438DA0A9-06A8-48C1-82A3-7359BE0FB867}"/>
      </w:docPartPr>
      <w:docPartBody>
        <w:p w:rsidR="00FF01AA" w:rsidP="00190C7F" w:rsidRDefault="00190C7F">
          <w:pPr>
            <w:pStyle w:val="F75A20D708DF4BC1B2C36E94537DF5BE"/>
          </w:pPr>
          <w:r w:rsidRPr="006674BE">
            <w:rPr>
              <w:rStyle w:val="PlaceholderText"/>
              <w:color w:val="767171" w:themeColor="background2" w:themeShade="80"/>
            </w:rPr>
            <w:t>Click or tap here to enter text.</w:t>
          </w:r>
        </w:p>
      </w:docPartBody>
    </w:docPart>
    <w:docPart>
      <w:docPartPr>
        <w:name w:val="777B6D8BE2704113AC9AFEAE8E1A8147"/>
        <w:category>
          <w:name w:val="General"/>
          <w:gallery w:val="placeholder"/>
        </w:category>
        <w:types>
          <w:type w:val="bbPlcHdr"/>
        </w:types>
        <w:behaviors>
          <w:behavior w:val="content"/>
        </w:behaviors>
        <w:guid w:val="{56585981-2F65-4DF2-AE24-CCC373667960}"/>
      </w:docPartPr>
      <w:docPartBody>
        <w:p w:rsidR="000A0C4A" w:rsidP="00B701AD" w:rsidRDefault="00B701AD">
          <w:pPr>
            <w:pStyle w:val="777B6D8BE2704113AC9AFEAE8E1A8147"/>
          </w:pPr>
          <w:r w:rsidRPr="006674BE">
            <w:rPr>
              <w:rStyle w:val="PlaceholderText"/>
              <w:color w:val="767171" w:themeColor="background2" w:themeShade="80"/>
            </w:rPr>
            <w:t>Click or tap here to enter text.</w:t>
          </w:r>
        </w:p>
      </w:docPartBody>
    </w:docPart>
    <w:docPart>
      <w:docPartPr>
        <w:name w:val="87F17AC7C7EE4053A98349F989E45315"/>
        <w:category>
          <w:name w:val="General"/>
          <w:gallery w:val="placeholder"/>
        </w:category>
        <w:types>
          <w:type w:val="bbPlcHdr"/>
        </w:types>
        <w:behaviors>
          <w:behavior w:val="content"/>
        </w:behaviors>
        <w:guid w:val="{9871FB6C-B7F0-43C5-8C12-70236F12B111}"/>
      </w:docPartPr>
      <w:docPartBody>
        <w:p w:rsidR="000A0C4A" w:rsidP="00B701AD" w:rsidRDefault="00B701AD">
          <w:pPr>
            <w:pStyle w:val="87F17AC7C7EE4053A98349F989E45315"/>
          </w:pPr>
          <w:r w:rsidRPr="006674BE">
            <w:rPr>
              <w:rStyle w:val="PlaceholderText"/>
              <w:color w:val="767171" w:themeColor="background2" w:themeShade="80"/>
            </w:rPr>
            <w:t>Click or tap here to enter text.</w:t>
          </w:r>
        </w:p>
      </w:docPartBody>
    </w:docPart>
    <w:docPart>
      <w:docPartPr>
        <w:name w:val="90CEDC24D8B64EB0858E259D5AAB874B"/>
        <w:category>
          <w:name w:val="General"/>
          <w:gallery w:val="placeholder"/>
        </w:category>
        <w:types>
          <w:type w:val="bbPlcHdr"/>
        </w:types>
        <w:behaviors>
          <w:behavior w:val="content"/>
        </w:behaviors>
        <w:guid w:val="{32F4F2B3-85D1-4E0F-A66D-BB9FCF257EBD}"/>
      </w:docPartPr>
      <w:docPartBody>
        <w:p w:rsidR="000A0C4A" w:rsidP="00B701AD" w:rsidRDefault="00B701AD">
          <w:pPr>
            <w:pStyle w:val="90CEDC24D8B64EB0858E259D5AAB874B"/>
          </w:pPr>
          <w:r w:rsidRPr="006674BE">
            <w:rPr>
              <w:rStyle w:val="PlaceholderText"/>
              <w:color w:val="767171" w:themeColor="background2" w:themeShade="80"/>
            </w:rPr>
            <w:t>Click or tap here to enter text.</w:t>
          </w:r>
        </w:p>
      </w:docPartBody>
    </w:docPart>
    <w:docPart>
      <w:docPartPr>
        <w:name w:val="4D43796ED16640F7A020A647179D6C87"/>
        <w:category>
          <w:name w:val="General"/>
          <w:gallery w:val="placeholder"/>
        </w:category>
        <w:types>
          <w:type w:val="bbPlcHdr"/>
        </w:types>
        <w:behaviors>
          <w:behavior w:val="content"/>
        </w:behaviors>
        <w:guid w:val="{37EB4219-2B7B-4CC4-9135-830BC72EB170}"/>
      </w:docPartPr>
      <w:docPartBody>
        <w:p w:rsidR="000A0C4A" w:rsidP="00B701AD" w:rsidRDefault="00B701AD">
          <w:pPr>
            <w:pStyle w:val="4D43796ED16640F7A020A647179D6C87"/>
          </w:pPr>
          <w:r w:rsidRPr="006674BE">
            <w:rPr>
              <w:rStyle w:val="PlaceholderText"/>
              <w:color w:val="767171" w:themeColor="background2" w:themeShade="80"/>
            </w:rPr>
            <w:t>Click or tap here to enter text.</w:t>
          </w:r>
        </w:p>
      </w:docPartBody>
    </w:docPart>
    <w:docPart>
      <w:docPartPr>
        <w:name w:val="10DF1469CFC84A4AB99F056C83AEDE32"/>
        <w:category>
          <w:name w:val="General"/>
          <w:gallery w:val="placeholder"/>
        </w:category>
        <w:types>
          <w:type w:val="bbPlcHdr"/>
        </w:types>
        <w:behaviors>
          <w:behavior w:val="content"/>
        </w:behaviors>
        <w:guid w:val="{B923BE13-A5F6-4677-B0D3-5600728A1C49}"/>
      </w:docPartPr>
      <w:docPartBody>
        <w:p w:rsidR="000A0C4A" w:rsidP="00B701AD" w:rsidRDefault="00B701AD">
          <w:pPr>
            <w:pStyle w:val="10DF1469CFC84A4AB99F056C83AEDE32"/>
          </w:pPr>
          <w:r w:rsidRPr="006674BE">
            <w:rPr>
              <w:rStyle w:val="PlaceholderText"/>
              <w:color w:val="767171" w:themeColor="background2" w:themeShade="80"/>
            </w:rPr>
            <w:t>Click or tap here to enter text.</w:t>
          </w:r>
        </w:p>
      </w:docPartBody>
    </w:docPart>
    <w:docPart>
      <w:docPartPr>
        <w:name w:val="F49C7A6802924A9CA2F2142F6AA8025B"/>
        <w:category>
          <w:name w:val="General"/>
          <w:gallery w:val="placeholder"/>
        </w:category>
        <w:types>
          <w:type w:val="bbPlcHdr"/>
        </w:types>
        <w:behaviors>
          <w:behavior w:val="content"/>
        </w:behaviors>
        <w:guid w:val="{B436F4A9-CFAE-43D2-A5B6-93FA20F7C87C}"/>
      </w:docPartPr>
      <w:docPartBody>
        <w:p w:rsidR="000A0C4A" w:rsidP="00B701AD" w:rsidRDefault="00B701AD">
          <w:pPr>
            <w:pStyle w:val="F49C7A6802924A9CA2F2142F6AA8025B"/>
          </w:pPr>
          <w:r w:rsidRPr="006674BE">
            <w:rPr>
              <w:rStyle w:val="PlaceholderText"/>
              <w:color w:val="767171" w:themeColor="background2" w:themeShade="80"/>
            </w:rPr>
            <w:t>Click or tap here to enter text.</w:t>
          </w:r>
        </w:p>
      </w:docPartBody>
    </w:docPart>
    <w:docPart>
      <w:docPartPr>
        <w:name w:val="329824F842CF48AB9FD5296AE9A16D62"/>
        <w:category>
          <w:name w:val="General"/>
          <w:gallery w:val="placeholder"/>
        </w:category>
        <w:types>
          <w:type w:val="bbPlcHdr"/>
        </w:types>
        <w:behaviors>
          <w:behavior w:val="content"/>
        </w:behaviors>
        <w:guid w:val="{D55187FA-80C5-405A-9CC4-1A695E3140CD}"/>
      </w:docPartPr>
      <w:docPartBody>
        <w:p w:rsidR="000A0C4A" w:rsidP="00B701AD" w:rsidRDefault="00B701AD">
          <w:pPr>
            <w:pStyle w:val="329824F842CF48AB9FD5296AE9A16D62"/>
          </w:pPr>
          <w:r w:rsidRPr="006674BE">
            <w:rPr>
              <w:rStyle w:val="PlaceholderText"/>
              <w:color w:val="767171" w:themeColor="background2" w:themeShade="80"/>
            </w:rPr>
            <w:t>Click or tap here to enter text.</w:t>
          </w:r>
        </w:p>
      </w:docPartBody>
    </w:docPart>
    <w:docPart>
      <w:docPartPr>
        <w:name w:val="760A1C16AD1D41BB90887AD4D7B083AE"/>
        <w:category>
          <w:name w:val="General"/>
          <w:gallery w:val="placeholder"/>
        </w:category>
        <w:types>
          <w:type w:val="bbPlcHdr"/>
        </w:types>
        <w:behaviors>
          <w:behavior w:val="content"/>
        </w:behaviors>
        <w:guid w:val="{67A4A27C-2454-4DC3-A303-33285AB868E6}"/>
      </w:docPartPr>
      <w:docPartBody>
        <w:p w:rsidR="000A0C4A" w:rsidP="00B701AD" w:rsidRDefault="00B701AD">
          <w:pPr>
            <w:pStyle w:val="760A1C16AD1D41BB90887AD4D7B083AE"/>
          </w:pPr>
          <w:r w:rsidRPr="006674BE">
            <w:rPr>
              <w:rStyle w:val="PlaceholderText"/>
              <w:color w:val="767171" w:themeColor="background2" w:themeShade="80"/>
            </w:rPr>
            <w:t>Click or tap here to enter text.</w:t>
          </w:r>
        </w:p>
      </w:docPartBody>
    </w:docPart>
    <w:docPart>
      <w:docPartPr>
        <w:name w:val="ECDEEB2A0E7F412BB173185D43618F3D"/>
        <w:category>
          <w:name w:val="General"/>
          <w:gallery w:val="placeholder"/>
        </w:category>
        <w:types>
          <w:type w:val="bbPlcHdr"/>
        </w:types>
        <w:behaviors>
          <w:behavior w:val="content"/>
        </w:behaviors>
        <w:guid w:val="{8EC12E23-8DA8-428F-A051-4E8D6E8F41B1}"/>
      </w:docPartPr>
      <w:docPartBody>
        <w:p w:rsidR="000A0C4A" w:rsidP="00B701AD" w:rsidRDefault="00B701AD">
          <w:pPr>
            <w:pStyle w:val="ECDEEB2A0E7F412BB173185D43618F3D"/>
          </w:pPr>
          <w:r w:rsidRPr="006674BE">
            <w:rPr>
              <w:rStyle w:val="PlaceholderText"/>
              <w:color w:val="767171" w:themeColor="background2" w:themeShade="80"/>
            </w:rPr>
            <w:t>Click or tap here to enter text.</w:t>
          </w:r>
        </w:p>
      </w:docPartBody>
    </w:docPart>
    <w:docPart>
      <w:docPartPr>
        <w:name w:val="5B2A668C25EE4C14BFD1101C90789B9B"/>
        <w:category>
          <w:name w:val="General"/>
          <w:gallery w:val="placeholder"/>
        </w:category>
        <w:types>
          <w:type w:val="bbPlcHdr"/>
        </w:types>
        <w:behaviors>
          <w:behavior w:val="content"/>
        </w:behaviors>
        <w:guid w:val="{8E64C19B-7B6F-4AA7-8063-AF771C8BABC2}"/>
      </w:docPartPr>
      <w:docPartBody>
        <w:p w:rsidR="000A0C4A" w:rsidP="00B701AD" w:rsidRDefault="00B701AD">
          <w:pPr>
            <w:pStyle w:val="5B2A668C25EE4C14BFD1101C90789B9B"/>
          </w:pPr>
          <w:r w:rsidRPr="006674BE">
            <w:rPr>
              <w:rStyle w:val="PlaceholderText"/>
              <w:color w:val="767171" w:themeColor="background2" w:themeShade="80"/>
            </w:rPr>
            <w:t>Click or tap here to enter text.</w:t>
          </w:r>
        </w:p>
      </w:docPartBody>
    </w:docPart>
    <w:docPart>
      <w:docPartPr>
        <w:name w:val="979434BC910C4DE28CB28E53D74CCB13"/>
        <w:category>
          <w:name w:val="General"/>
          <w:gallery w:val="placeholder"/>
        </w:category>
        <w:types>
          <w:type w:val="bbPlcHdr"/>
        </w:types>
        <w:behaviors>
          <w:behavior w:val="content"/>
        </w:behaviors>
        <w:guid w:val="{AE1C6502-2253-462E-B8CE-1BDE02E86E75}"/>
      </w:docPartPr>
      <w:docPartBody>
        <w:p w:rsidR="000A0C4A" w:rsidP="00B701AD" w:rsidRDefault="00B701AD">
          <w:pPr>
            <w:pStyle w:val="979434BC910C4DE28CB28E53D74CCB13"/>
          </w:pPr>
          <w:r w:rsidRPr="006674BE">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7F"/>
    <w:rsid w:val="000A0C4A"/>
    <w:rsid w:val="00190C7F"/>
    <w:rsid w:val="00B701AD"/>
    <w:rsid w:val="00D60739"/>
    <w:rsid w:val="00FF0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B701AD"/>
    <w:rPr>
      <w:color w:val="808080"/>
    </w:rPr>
  </w:style>
  <w:style w:type="paragraph" w:styleId="2225ECF6855A495982F3FBB30703458D" w:customStyle="1">
    <w:name w:val="2225ECF6855A495982F3FBB30703458D"/>
    <w:rsid w:val="00190C7F"/>
  </w:style>
  <w:style w:type="paragraph" w:styleId="5595F93245254B319D3DB09A9EC855DC" w:customStyle="1">
    <w:name w:val="5595F93245254B319D3DB09A9EC855DC"/>
    <w:rsid w:val="00190C7F"/>
  </w:style>
  <w:style w:type="paragraph" w:styleId="63D584404FAA44F38017892EAE3298BE" w:customStyle="1">
    <w:name w:val="63D584404FAA44F38017892EAE3298BE"/>
    <w:rsid w:val="00190C7F"/>
  </w:style>
  <w:style w:type="paragraph" w:styleId="AF6483CE19DE46D1915C3A3AD9F88E24" w:customStyle="1">
    <w:name w:val="AF6483CE19DE46D1915C3A3AD9F88E24"/>
    <w:rsid w:val="00190C7F"/>
  </w:style>
  <w:style w:type="paragraph" w:styleId="CF6FE161EF784E7AA0AD39784945BF70" w:customStyle="1">
    <w:name w:val="CF6FE161EF784E7AA0AD39784945BF70"/>
    <w:rsid w:val="00190C7F"/>
  </w:style>
  <w:style w:type="paragraph" w:styleId="3FAD5FF19E4746758EADE0186C37FF0B" w:customStyle="1">
    <w:name w:val="3FAD5FF19E4746758EADE0186C37FF0B"/>
    <w:rsid w:val="00190C7F"/>
  </w:style>
  <w:style w:type="paragraph" w:styleId="928CF30659E048EBA504B155A30815AD" w:customStyle="1">
    <w:name w:val="928CF30659E048EBA504B155A30815AD"/>
    <w:rsid w:val="00190C7F"/>
  </w:style>
  <w:style w:type="paragraph" w:styleId="91E0C9006B214672A3FB3B8F11805729" w:customStyle="1">
    <w:name w:val="91E0C9006B214672A3FB3B8F11805729"/>
    <w:rsid w:val="00190C7F"/>
  </w:style>
  <w:style w:type="paragraph" w:styleId="38E2A7BEF2DF4092948A8698BF1E7E23" w:customStyle="1">
    <w:name w:val="38E2A7BEF2DF4092948A8698BF1E7E23"/>
    <w:rsid w:val="00190C7F"/>
  </w:style>
  <w:style w:type="paragraph" w:styleId="24C0A5918E2D40B69CA4B1BD8A1F622D" w:customStyle="1">
    <w:name w:val="24C0A5918E2D40B69CA4B1BD8A1F622D"/>
    <w:rsid w:val="00190C7F"/>
  </w:style>
  <w:style w:type="paragraph" w:styleId="1275C06796CF4A9CB13A4616D793D94C" w:customStyle="1">
    <w:name w:val="1275C06796CF4A9CB13A4616D793D94C"/>
    <w:rsid w:val="00190C7F"/>
  </w:style>
  <w:style w:type="paragraph" w:styleId="F75A20D708DF4BC1B2C36E94537DF5BE" w:customStyle="1">
    <w:name w:val="F75A20D708DF4BC1B2C36E94537DF5BE"/>
    <w:rsid w:val="00190C7F"/>
  </w:style>
  <w:style w:type="paragraph" w:styleId="777B6D8BE2704113AC9AFEAE8E1A8147" w:customStyle="1">
    <w:name w:val="777B6D8BE2704113AC9AFEAE8E1A8147"/>
    <w:rsid w:val="00B701AD"/>
  </w:style>
  <w:style w:type="paragraph" w:styleId="87F17AC7C7EE4053A98349F989E45315" w:customStyle="1">
    <w:name w:val="87F17AC7C7EE4053A98349F989E45315"/>
    <w:rsid w:val="00B701AD"/>
  </w:style>
  <w:style w:type="paragraph" w:styleId="90CEDC24D8B64EB0858E259D5AAB874B" w:customStyle="1">
    <w:name w:val="90CEDC24D8B64EB0858E259D5AAB874B"/>
    <w:rsid w:val="00B701AD"/>
  </w:style>
  <w:style w:type="paragraph" w:styleId="4D43796ED16640F7A020A647179D6C87" w:customStyle="1">
    <w:name w:val="4D43796ED16640F7A020A647179D6C87"/>
    <w:rsid w:val="00B701AD"/>
  </w:style>
  <w:style w:type="paragraph" w:styleId="10DF1469CFC84A4AB99F056C83AEDE32" w:customStyle="1">
    <w:name w:val="10DF1469CFC84A4AB99F056C83AEDE32"/>
    <w:rsid w:val="00B701AD"/>
  </w:style>
  <w:style w:type="paragraph" w:styleId="F49C7A6802924A9CA2F2142F6AA8025B" w:customStyle="1">
    <w:name w:val="F49C7A6802924A9CA2F2142F6AA8025B"/>
    <w:rsid w:val="00B701AD"/>
  </w:style>
  <w:style w:type="paragraph" w:styleId="329824F842CF48AB9FD5296AE9A16D62" w:customStyle="1">
    <w:name w:val="329824F842CF48AB9FD5296AE9A16D62"/>
    <w:rsid w:val="00B701AD"/>
  </w:style>
  <w:style w:type="paragraph" w:styleId="760A1C16AD1D41BB90887AD4D7B083AE" w:customStyle="1">
    <w:name w:val="760A1C16AD1D41BB90887AD4D7B083AE"/>
    <w:rsid w:val="00B701AD"/>
  </w:style>
  <w:style w:type="paragraph" w:styleId="ECDEEB2A0E7F412BB173185D43618F3D" w:customStyle="1">
    <w:name w:val="ECDEEB2A0E7F412BB173185D43618F3D"/>
    <w:rsid w:val="00B701AD"/>
  </w:style>
  <w:style w:type="paragraph" w:styleId="5B2A668C25EE4C14BFD1101C90789B9B" w:customStyle="1">
    <w:name w:val="5B2A668C25EE4C14BFD1101C90789B9B"/>
    <w:rsid w:val="00B701AD"/>
  </w:style>
  <w:style w:type="paragraph" w:styleId="979434BC910C4DE28CB28E53D74CCB13" w:customStyle="1">
    <w:name w:val="979434BC910C4DE28CB28E53D74CCB13"/>
    <w:rsid w:val="00B70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31AA-112F-41A1-8088-79722289FFAA}">
  <ds:schemaRef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8c515ec7-3e6c-4e38-8eb4-62fcbe95786e"/>
    <ds:schemaRef ds:uri="07b1ed27-4a09-479f-8bd2-5a0f6f9bbe9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D21926-E0C7-481D-BD06-52A50E285A3C}">
  <ds:schemaRefs>
    <ds:schemaRef ds:uri="http://schemas.microsoft.com/sharepoint/v3/contenttype/forms"/>
  </ds:schemaRefs>
</ds:datastoreItem>
</file>

<file path=customXml/itemProps3.xml><?xml version="1.0" encoding="utf-8"?>
<ds:datastoreItem xmlns:ds="http://schemas.openxmlformats.org/officeDocument/2006/customXml" ds:itemID="{D6692537-CDAD-432F-A298-0A6BD78A3EB3}"/>
</file>

<file path=customXml/itemProps4.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845</ap:Words>
  <ap:Characters>4817</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5651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2022-07-31T19:37:00Z</dcterms:created>
  <dcterms:modified xsi:type="dcterms:W3CDTF">2022-12-16T03:56:00Z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03d7dc149aef6f1d6808816b9c362bd646c4009761e88c5cdc740fe874d1bc50</vt:lpwstr>
  </property>
  <property fmtid="{D5CDD505-2E9C-101B-9397-08002B2CF9AE}" pid="4" name="Order">
    <vt:r8>2707800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